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7B" w:rsidRPr="00303380" w:rsidRDefault="00367525" w:rsidP="007579A4">
      <w:pPr>
        <w:rPr>
          <w:rFonts w:ascii="Eurostile T OT" w:hAnsi="Eurostile T OT" w:cs="Calibri"/>
          <w:b/>
          <w:noProof/>
          <w:color w:val="92D050"/>
          <w:sz w:val="28"/>
          <w:szCs w:val="28"/>
          <w:lang w:val="sk-SK"/>
        </w:rPr>
      </w:pPr>
      <w:r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6DBE51F0" wp14:editId="395A4B37">
                <wp:simplePos x="0" y="0"/>
                <wp:positionH relativeFrom="page">
                  <wp:posOffset>533400</wp:posOffset>
                </wp:positionH>
                <wp:positionV relativeFrom="page">
                  <wp:posOffset>466725</wp:posOffset>
                </wp:positionV>
                <wp:extent cx="4829175" cy="971550"/>
                <wp:effectExtent l="0" t="0" r="952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71550"/>
                        </a:xfrm>
                        <a:prstGeom prst="rect">
                          <a:avLst/>
                        </a:prstGeom>
                        <a:noFill/>
                        <a:ln w="9525">
                          <a:noFill/>
                          <a:miter lim="800000"/>
                          <a:headEnd/>
                          <a:tailEnd/>
                        </a:ln>
                      </wps:spPr>
                      <wps:txbx>
                        <w:txbxContent>
                          <w:p w:rsidR="0041792F" w:rsidRDefault="0041792F" w:rsidP="007579A4">
                            <w:pPr>
                              <w:rPr>
                                <w:rFonts w:ascii="Eurostile T OT" w:hAnsi="Eurostile T OT" w:cs="Calibri"/>
                                <w:b/>
                                <w:color w:val="92D050"/>
                                <w:sz w:val="32"/>
                                <w:szCs w:val="32"/>
                                <w:lang w:val="sk-SK"/>
                              </w:rPr>
                            </w:pPr>
                            <w:r w:rsidRPr="0041792F">
                              <w:rPr>
                                <w:rFonts w:ascii="Eurostile T OT" w:hAnsi="Eurostile T OT" w:cs="Calibri"/>
                                <w:b/>
                                <w:color w:val="92D050"/>
                                <w:sz w:val="32"/>
                                <w:szCs w:val="32"/>
                                <w:lang w:val="sk-SK"/>
                              </w:rPr>
                              <w:t xml:space="preserve">Obstarávame – podrobne. Verejné obstarávanie pre začiatočníkov </w:t>
                            </w:r>
                          </w:p>
                          <w:p w:rsidR="0041792F" w:rsidRDefault="0041792F" w:rsidP="007579A4">
                            <w:pPr>
                              <w:rPr>
                                <w:rFonts w:ascii="Eurostile T OT" w:hAnsi="Eurostile T OT" w:cs="Calibri"/>
                                <w:b/>
                                <w:color w:val="92D050"/>
                                <w:sz w:val="32"/>
                                <w:szCs w:val="32"/>
                                <w:lang w:val="sk-SK"/>
                              </w:rPr>
                            </w:pPr>
                          </w:p>
                          <w:p w:rsidR="007579A4" w:rsidRPr="00303380" w:rsidRDefault="008812FA"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16</w:t>
                            </w:r>
                            <w:r w:rsidR="00927118" w:rsidRPr="00303380">
                              <w:rPr>
                                <w:rFonts w:ascii="Eurostile T OT" w:hAnsi="Eurostile T OT" w:cs="Calibri"/>
                                <w:b/>
                                <w:bCs/>
                                <w:color w:val="F09100"/>
                                <w:sz w:val="32"/>
                                <w:szCs w:val="36"/>
                                <w:lang w:val="sk-SK"/>
                              </w:rPr>
                              <w:t>.</w:t>
                            </w:r>
                            <w:r w:rsidR="00B730C9">
                              <w:rPr>
                                <w:rFonts w:ascii="Eurostile T OT" w:hAnsi="Eurostile T OT" w:cs="Calibri"/>
                                <w:b/>
                                <w:bCs/>
                                <w:color w:val="F09100"/>
                                <w:sz w:val="32"/>
                                <w:szCs w:val="36"/>
                                <w:lang w:val="sk-SK"/>
                              </w:rPr>
                              <w:t xml:space="preserve"> – </w:t>
                            </w:r>
                            <w:r>
                              <w:rPr>
                                <w:rFonts w:ascii="Eurostile T OT" w:hAnsi="Eurostile T OT" w:cs="Calibri"/>
                                <w:b/>
                                <w:bCs/>
                                <w:color w:val="F09100"/>
                                <w:sz w:val="32"/>
                                <w:szCs w:val="36"/>
                                <w:lang w:val="sk-SK"/>
                              </w:rPr>
                              <w:t>17</w:t>
                            </w:r>
                            <w:r w:rsidR="0041792F">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Pr>
                                <w:rFonts w:ascii="Eurostile T OT" w:hAnsi="Eurostile T OT" w:cs="Calibri"/>
                                <w:b/>
                                <w:bCs/>
                                <w:color w:val="F09100"/>
                                <w:sz w:val="32"/>
                                <w:szCs w:val="36"/>
                                <w:lang w:val="sk-SK"/>
                              </w:rPr>
                              <w:t>5</w:t>
                            </w:r>
                            <w:bookmarkStart w:id="0" w:name="_GoBack"/>
                            <w:bookmarkEnd w:id="0"/>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E51F0" id="_x0000_t202" coordsize="21600,21600" o:spt="202" path="m,l,21600r21600,l21600,xe">
                <v:stroke joinstyle="miter"/>
                <v:path gradientshapeok="t" o:connecttype="rect"/>
              </v:shapetype>
              <v:shape id="Textové pole 4" o:spid="_x0000_s1026" type="#_x0000_t202" style="position:absolute;margin-left:42pt;margin-top:36.75pt;width:380.25pt;height:7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" filled="f" stroked="f">
                <v:textbox inset="0,0,0,0">
                  <w:txbxContent>
                    <w:p w:rsidR="0041792F" w:rsidRDefault="0041792F" w:rsidP="007579A4">
                      <w:pPr>
                        <w:rPr>
                          <w:rFonts w:ascii="Eurostile T OT" w:hAnsi="Eurostile T OT" w:cs="Calibri"/>
                          <w:b/>
                          <w:color w:val="92D050"/>
                          <w:sz w:val="32"/>
                          <w:szCs w:val="32"/>
                          <w:lang w:val="sk-SK"/>
                        </w:rPr>
                      </w:pPr>
                      <w:r w:rsidRPr="0041792F">
                        <w:rPr>
                          <w:rFonts w:ascii="Eurostile T OT" w:hAnsi="Eurostile T OT" w:cs="Calibri"/>
                          <w:b/>
                          <w:color w:val="92D050"/>
                          <w:sz w:val="32"/>
                          <w:szCs w:val="32"/>
                          <w:lang w:val="sk-SK"/>
                        </w:rPr>
                        <w:t xml:space="preserve">Obstarávame – podrobne. Verejné obstarávanie pre začiatočníkov </w:t>
                      </w:r>
                    </w:p>
                    <w:p w:rsidR="0041792F" w:rsidRDefault="0041792F" w:rsidP="007579A4">
                      <w:pPr>
                        <w:rPr>
                          <w:rFonts w:ascii="Eurostile T OT" w:hAnsi="Eurostile T OT" w:cs="Calibri"/>
                          <w:b/>
                          <w:color w:val="92D050"/>
                          <w:sz w:val="32"/>
                          <w:szCs w:val="32"/>
                          <w:lang w:val="sk-SK"/>
                        </w:rPr>
                      </w:pPr>
                    </w:p>
                    <w:p w:rsidR="007579A4" w:rsidRPr="00303380" w:rsidRDefault="008812FA"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16</w:t>
                      </w:r>
                      <w:r w:rsidR="00927118" w:rsidRPr="00303380">
                        <w:rPr>
                          <w:rFonts w:ascii="Eurostile T OT" w:hAnsi="Eurostile T OT" w:cs="Calibri"/>
                          <w:b/>
                          <w:bCs/>
                          <w:color w:val="F09100"/>
                          <w:sz w:val="32"/>
                          <w:szCs w:val="36"/>
                          <w:lang w:val="sk-SK"/>
                        </w:rPr>
                        <w:t>.</w:t>
                      </w:r>
                      <w:r w:rsidR="00B730C9">
                        <w:rPr>
                          <w:rFonts w:ascii="Eurostile T OT" w:hAnsi="Eurostile T OT" w:cs="Calibri"/>
                          <w:b/>
                          <w:bCs/>
                          <w:color w:val="F09100"/>
                          <w:sz w:val="32"/>
                          <w:szCs w:val="36"/>
                          <w:lang w:val="sk-SK"/>
                        </w:rPr>
                        <w:t xml:space="preserve"> – </w:t>
                      </w:r>
                      <w:r>
                        <w:rPr>
                          <w:rFonts w:ascii="Eurostile T OT" w:hAnsi="Eurostile T OT" w:cs="Calibri"/>
                          <w:b/>
                          <w:bCs/>
                          <w:color w:val="F09100"/>
                          <w:sz w:val="32"/>
                          <w:szCs w:val="36"/>
                          <w:lang w:val="sk-SK"/>
                        </w:rPr>
                        <w:t>17</w:t>
                      </w:r>
                      <w:r w:rsidR="0041792F">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Pr>
                          <w:rFonts w:ascii="Eurostile T OT" w:hAnsi="Eurostile T OT" w:cs="Calibri"/>
                          <w:b/>
                          <w:bCs/>
                          <w:color w:val="F09100"/>
                          <w:sz w:val="32"/>
                          <w:szCs w:val="36"/>
                          <w:lang w:val="sk-SK"/>
                        </w:rPr>
                        <w:t>5</w:t>
                      </w:r>
                      <w:bookmarkStart w:id="1" w:name="_GoBack"/>
                      <w:bookmarkEnd w:id="1"/>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v:textbox>
                <w10:wrap anchorx="page" anchory="page"/>
              </v:shape>
            </w:pict>
          </mc:Fallback>
        </mc:AlternateContent>
      </w:r>
      <w:r w:rsidR="00C946F1"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58044D87" wp14:editId="381F1800">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44D87" id="Textové pole 1" o:spid="_x0000_s1027"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Pr>
          <w:rFonts w:ascii="Eurostile T OT" w:hAnsi="Eurostile T OT" w:cs="Calibri"/>
          <w:b/>
          <w:noProof/>
          <w:color w:val="92D050"/>
          <w:sz w:val="28"/>
          <w:szCs w:val="28"/>
          <w:lang w:val="sk-SK"/>
        </w:rPr>
        <w:t>Ing. Hilda Gajdošová</w:t>
      </w:r>
    </w:p>
    <w:p w:rsidR="00D64C6C" w:rsidRPr="0041792F" w:rsidRDefault="00367525" w:rsidP="00367525">
      <w:pPr>
        <w:jc w:val="both"/>
        <w:rPr>
          <w:rFonts w:ascii="Eurostile T OT" w:hAnsi="Eurostile T OT" w:cs="Calibri"/>
          <w:noProof/>
          <w:sz w:val="22"/>
          <w:szCs w:val="22"/>
          <w:lang w:val="sk-SK"/>
        </w:rPr>
      </w:pPr>
      <w:r w:rsidRPr="0041792F">
        <w:rPr>
          <w:rFonts w:ascii="Eurostile T OT" w:hAnsi="Eurostile T OT" w:cs="Calibri"/>
          <w:noProof/>
          <w:sz w:val="22"/>
          <w:szCs w:val="22"/>
          <w:lang w:val="sk-SK"/>
        </w:rPr>
        <w:t>Externá lektorka spoločnosti OTIDEA, špecializuje sa na konzultačnú činnosť a poradenstvo v oblasti verejného obstarávania, zabezpečuje procesy VO pre obstarávateľov aj uchádzačov/dodávateľov. Správca konkurznej podstaty v zmysle zákona č. 8/2005 Z. z. o správcoch a o zmene a doplnení niektorých zákonov v znení neskorších predpisov.</w:t>
      </w:r>
    </w:p>
    <w:p w:rsidR="00367525" w:rsidRPr="00303380" w:rsidRDefault="00367525" w:rsidP="007579A4">
      <w:pPr>
        <w:rPr>
          <w:rFonts w:ascii="Eurostile T OT" w:hAnsi="Eurostile T OT" w:cs="Calibri"/>
          <w:noProof/>
          <w:sz w:val="28"/>
          <w:szCs w:val="28"/>
          <w:lang w:val="sk-SK"/>
        </w:rPr>
      </w:pPr>
    </w:p>
    <w:p w:rsidR="007579A4" w:rsidRPr="00303380" w:rsidRDefault="0041792F" w:rsidP="007579A4">
      <w:pPr>
        <w:rPr>
          <w:rFonts w:ascii="Eurostile T OT" w:hAnsi="Eurostile T OT" w:cs="Calibri"/>
          <w:b/>
          <w:bCs/>
          <w:color w:val="F09100"/>
          <w:szCs w:val="36"/>
          <w:lang w:val="sk-SK"/>
        </w:rPr>
      </w:pPr>
      <w:r>
        <w:rPr>
          <w:rFonts w:ascii="Eurostile T OT" w:hAnsi="Eurostile T OT" w:cs="Calibri"/>
          <w:b/>
          <w:bCs/>
          <w:color w:val="F09100"/>
          <w:szCs w:val="36"/>
          <w:lang w:val="sk-SK"/>
        </w:rPr>
        <w:t>174</w:t>
      </w:r>
      <w:r w:rsidR="002A5008" w:rsidRPr="00303380">
        <w:rPr>
          <w:rFonts w:ascii="Eurostile T OT" w:hAnsi="Eurostile T OT" w:cs="Calibri"/>
          <w:b/>
          <w:bCs/>
          <w:color w:val="F09100"/>
          <w:szCs w:val="36"/>
          <w:lang w:val="sk-SK"/>
        </w:rPr>
        <w:t>,- EUR s</w:t>
      </w:r>
      <w:r w:rsidR="00C45893" w:rsidRPr="00303380">
        <w:rPr>
          <w:rFonts w:ascii="Eurostile T OT" w:hAnsi="Eurostile T OT" w:cs="Calibri"/>
          <w:b/>
          <w:bCs/>
          <w:color w:val="F09100"/>
          <w:szCs w:val="36"/>
          <w:lang w:val="sk-SK"/>
        </w:rPr>
        <w:t> </w:t>
      </w:r>
      <w:r w:rsidR="002A5008" w:rsidRPr="00303380">
        <w:rPr>
          <w:rFonts w:ascii="Eurostile T OT" w:hAnsi="Eurostile T OT" w:cs="Calibri"/>
          <w:b/>
          <w:bCs/>
          <w:color w:val="F09100"/>
          <w:szCs w:val="36"/>
          <w:lang w:val="sk-SK"/>
        </w:rPr>
        <w:t>DPH</w:t>
      </w:r>
      <w:r w:rsidR="00C45893" w:rsidRPr="00303380">
        <w:rPr>
          <w:rFonts w:ascii="Eurostile T OT" w:hAnsi="Eurostile T OT" w:cs="Calibri"/>
          <w:b/>
          <w:bCs/>
          <w:color w:val="F09100"/>
          <w:szCs w:val="36"/>
          <w:lang w:val="sk-SK"/>
        </w:rPr>
        <w:t xml:space="preserve"> </w:t>
      </w:r>
    </w:p>
    <w:p w:rsidR="002A5008" w:rsidRPr="00303380" w:rsidRDefault="002A5008" w:rsidP="002A5008">
      <w:pPr>
        <w:autoSpaceDE w:val="0"/>
        <w:autoSpaceDN w:val="0"/>
        <w:adjustRightInd w:val="0"/>
        <w:spacing w:after="120"/>
        <w:rPr>
          <w:rFonts w:ascii="Eurostile T OT" w:hAnsi="Eurostile T OT" w:cs="Calibri"/>
          <w:bCs/>
          <w:sz w:val="22"/>
          <w:szCs w:val="22"/>
          <w:lang w:val="sk-SK"/>
        </w:rPr>
      </w:pPr>
      <w:r w:rsidRPr="00303380">
        <w:rPr>
          <w:rFonts w:ascii="Eurostile T OT" w:hAnsi="Eurostile T OT" w:cs="Calibri"/>
          <w:bCs/>
          <w:sz w:val="22"/>
          <w:szCs w:val="22"/>
          <w:lang w:val="sk-SK"/>
        </w:rPr>
        <w:t>OTIDEA s.r.o., Astrová 2/A, BRATISLAVA, 1. poschodie</w:t>
      </w:r>
    </w:p>
    <w:p w:rsidR="007579A4" w:rsidRPr="00303380" w:rsidRDefault="002A5008" w:rsidP="007579A4">
      <w:pPr>
        <w:autoSpaceDE w:val="0"/>
        <w:autoSpaceDN w:val="0"/>
        <w:adjustRightInd w:val="0"/>
        <w:spacing w:after="120"/>
        <w:rPr>
          <w:rFonts w:ascii="Eurostile T OT" w:hAnsi="Eurostile T OT" w:cs="Calibri"/>
          <w:b/>
          <w:bCs/>
          <w:color w:val="92D050"/>
          <w:sz w:val="28"/>
          <w:szCs w:val="36"/>
          <w:lang w:val="sk-SK"/>
        </w:rPr>
      </w:pPr>
      <w:r w:rsidRPr="00303380">
        <w:rPr>
          <w:rFonts w:ascii="Eurostile T OT" w:hAnsi="Eurostile T OT" w:cs="Calibri"/>
          <w:b/>
          <w:bCs/>
          <w:color w:val="92D050"/>
          <w:sz w:val="28"/>
          <w:szCs w:val="36"/>
          <w:lang w:val="sk-SK"/>
        </w:rPr>
        <w:t>Program školenia</w:t>
      </w:r>
      <w:r w:rsidR="00D2647B" w:rsidRPr="00303380">
        <w:rPr>
          <w:rFonts w:ascii="Eurostile T OT" w:hAnsi="Eurostile T OT" w:cs="Calibri"/>
          <w:b/>
          <w:bCs/>
          <w:color w:val="92D050"/>
          <w:sz w:val="28"/>
          <w:szCs w:val="36"/>
          <w:lang w:val="sk-SK"/>
        </w:rPr>
        <w:t xml:space="preserve"> (09:00</w:t>
      </w:r>
      <w:r w:rsidR="007579A4" w:rsidRPr="00303380">
        <w:rPr>
          <w:rFonts w:ascii="Eurostile T OT" w:hAnsi="Eurostile T OT" w:cs="Calibri"/>
          <w:b/>
          <w:bCs/>
          <w:color w:val="92D050"/>
          <w:sz w:val="28"/>
          <w:szCs w:val="36"/>
          <w:lang w:val="sk-SK"/>
        </w:rPr>
        <w:t xml:space="preserve"> – 1</w:t>
      </w:r>
      <w:r w:rsidR="00D64C6C" w:rsidRPr="00303380">
        <w:rPr>
          <w:rFonts w:ascii="Eurostile T OT" w:hAnsi="Eurostile T OT" w:cs="Calibri"/>
          <w:b/>
          <w:bCs/>
          <w:color w:val="92D050"/>
          <w:sz w:val="28"/>
          <w:szCs w:val="36"/>
          <w:lang w:val="sk-SK"/>
        </w:rPr>
        <w:t>5</w:t>
      </w:r>
      <w:r w:rsidR="00BF27E6" w:rsidRPr="00303380">
        <w:rPr>
          <w:rFonts w:ascii="Eurostile T OT" w:hAnsi="Eurostile T OT" w:cs="Calibri"/>
          <w:b/>
          <w:bCs/>
          <w:color w:val="92D050"/>
          <w:sz w:val="28"/>
          <w:szCs w:val="36"/>
          <w:lang w:val="sk-SK"/>
        </w:rPr>
        <w:t>:00</w:t>
      </w:r>
      <w:r w:rsidR="007579A4" w:rsidRPr="00303380">
        <w:rPr>
          <w:rFonts w:ascii="Eurostile T OT" w:hAnsi="Eurostile T OT" w:cs="Calibri"/>
          <w:b/>
          <w:bCs/>
          <w:color w:val="92D050"/>
          <w:sz w:val="28"/>
          <w:szCs w:val="36"/>
          <w:lang w:val="sk-SK"/>
        </w:rPr>
        <w:t>):</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Prehľ</w:t>
      </w:r>
      <w:r>
        <w:rPr>
          <w:rFonts w:ascii="Eurostile T OT" w:hAnsi="Eurostile T OT"/>
          <w:sz w:val="22"/>
          <w:szCs w:val="22"/>
          <w:lang w:val="sk-SK"/>
        </w:rPr>
        <w:t>ad zákonnej úpravy VO</w:t>
      </w:r>
      <w:r w:rsidRPr="0041792F">
        <w:rPr>
          <w:rFonts w:ascii="Eurostile T OT" w:hAnsi="Eurostile T OT"/>
          <w:sz w:val="22"/>
          <w:szCs w:val="22"/>
          <w:lang w:val="sk-SK"/>
        </w:rPr>
        <w:t xml:space="preserve"> a aplikácia v praxi.</w:t>
      </w:r>
      <w:r>
        <w:rPr>
          <w:rFonts w:ascii="Eurostile T OT" w:hAnsi="Eurostile T OT"/>
          <w:sz w:val="22"/>
          <w:szCs w:val="22"/>
          <w:lang w:val="sk-SK"/>
        </w:rPr>
        <w:t xml:space="preserve"> </w:t>
      </w:r>
      <w:r w:rsidRPr="0041792F">
        <w:rPr>
          <w:rFonts w:ascii="Eurostile T OT" w:hAnsi="Eurostile T OT"/>
          <w:sz w:val="22"/>
          <w:szCs w:val="22"/>
          <w:lang w:val="sk-SK"/>
        </w:rPr>
        <w:t>Základné inštitúty a pojmy vo verejnom obstarávaní.</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 xml:space="preserve">Druhy zákaziek, finančné limity, povinné </w:t>
      </w:r>
      <w:r>
        <w:rPr>
          <w:rFonts w:ascii="Eurostile T OT" w:hAnsi="Eurostile T OT"/>
          <w:sz w:val="22"/>
          <w:szCs w:val="22"/>
          <w:lang w:val="sk-SK"/>
        </w:rPr>
        <w:t xml:space="preserve">subjekty vo </w:t>
      </w:r>
      <w:proofErr w:type="spellStart"/>
      <w:r>
        <w:rPr>
          <w:rFonts w:ascii="Eurostile T OT" w:hAnsi="Eurostile T OT"/>
          <w:sz w:val="22"/>
          <w:szCs w:val="22"/>
          <w:lang w:val="sk-SK"/>
        </w:rPr>
        <w:t>VO</w:t>
      </w:r>
      <w:proofErr w:type="spellEnd"/>
      <w:r w:rsidRPr="0041792F">
        <w:rPr>
          <w:rFonts w:ascii="Eurostile T OT" w:hAnsi="Eurostile T OT"/>
          <w:sz w:val="22"/>
          <w:szCs w:val="22"/>
          <w:lang w:val="sk-SK"/>
        </w:rPr>
        <w:t xml:space="preserve">, základné </w:t>
      </w:r>
      <w:r>
        <w:rPr>
          <w:rFonts w:ascii="Eurostile T OT" w:hAnsi="Eurostile T OT"/>
          <w:sz w:val="22"/>
          <w:szCs w:val="22"/>
          <w:lang w:val="sk-SK"/>
        </w:rPr>
        <w:t xml:space="preserve">princípy vo </w:t>
      </w:r>
      <w:proofErr w:type="spellStart"/>
      <w:r>
        <w:rPr>
          <w:rFonts w:ascii="Eurostile T OT" w:hAnsi="Eurostile T OT"/>
          <w:sz w:val="22"/>
          <w:szCs w:val="22"/>
          <w:lang w:val="sk-SK"/>
        </w:rPr>
        <w:t>VO</w:t>
      </w:r>
      <w:proofErr w:type="spellEnd"/>
      <w:r w:rsidRPr="0041792F">
        <w:rPr>
          <w:rFonts w:ascii="Eurostile T OT" w:hAnsi="Eurostile T OT"/>
          <w:sz w:val="22"/>
          <w:szCs w:val="22"/>
          <w:lang w:val="sk-SK"/>
        </w:rPr>
        <w:t>, postupy zadávania zákaziek, predpokladaná hodnota zákazky a spôsob jej určenia</w:t>
      </w:r>
      <w:r>
        <w:rPr>
          <w:rFonts w:ascii="Eurostile T OT" w:hAnsi="Eurostile T OT"/>
          <w:sz w:val="22"/>
          <w:szCs w:val="22"/>
          <w:lang w:val="sk-SK"/>
        </w:rPr>
        <w:t xml:space="preserve">, lehoty vo </w:t>
      </w:r>
      <w:proofErr w:type="spellStart"/>
      <w:r>
        <w:rPr>
          <w:rFonts w:ascii="Eurostile T OT" w:hAnsi="Eurostile T OT"/>
          <w:sz w:val="22"/>
          <w:szCs w:val="22"/>
          <w:lang w:val="sk-SK"/>
        </w:rPr>
        <w:t>VO</w:t>
      </w:r>
      <w:proofErr w:type="spellEnd"/>
      <w:r w:rsidRPr="0041792F">
        <w:rPr>
          <w:rFonts w:ascii="Eurostile T OT" w:hAnsi="Eurostile T OT"/>
          <w:sz w:val="22"/>
          <w:szCs w:val="22"/>
          <w:lang w:val="sk-SK"/>
        </w:rPr>
        <w:t>.</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Podmi</w:t>
      </w:r>
      <w:r>
        <w:rPr>
          <w:rFonts w:ascii="Eurostile T OT" w:hAnsi="Eurostile T OT"/>
          <w:sz w:val="22"/>
          <w:szCs w:val="22"/>
          <w:lang w:val="sk-SK"/>
        </w:rPr>
        <w:t>enky účasti a  k</w:t>
      </w:r>
      <w:r w:rsidRPr="0041792F">
        <w:rPr>
          <w:rFonts w:ascii="Eurostile T OT" w:hAnsi="Eurostile T OT"/>
          <w:sz w:val="22"/>
          <w:szCs w:val="22"/>
          <w:lang w:val="sk-SK"/>
        </w:rPr>
        <w:t>ritériá hodnotenia ponúk ako ich stanoviť.</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Opis predmetu zákazky, druhy oznámení a ako ich spracovať, súťažné podklady, ich štruktúra a čo musia a mali by mali obsahovať. Obchodné podmienky.</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Vyhodnocovanie splnenia podmienok účasti, vyhodnocovanie ponúk, rôzne formy účasti hospodárskych subjektov vo verejnom obstarávaní, ich vzťahy.</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Proces prípravy verejného obstarávania, r</w:t>
      </w:r>
      <w:r>
        <w:rPr>
          <w:rFonts w:ascii="Eurostile T OT" w:hAnsi="Eurostile T OT"/>
          <w:sz w:val="22"/>
          <w:szCs w:val="22"/>
          <w:lang w:val="sk-SK"/>
        </w:rPr>
        <w:t>ealizácia VO</w:t>
      </w:r>
      <w:r w:rsidRPr="0041792F">
        <w:rPr>
          <w:rFonts w:ascii="Eurostile T OT" w:hAnsi="Eurostile T OT"/>
          <w:sz w:val="22"/>
          <w:szCs w:val="22"/>
          <w:lang w:val="sk-SK"/>
        </w:rPr>
        <w:t>, uzatvorenie zmluvy, povinnosti po uzatvorení zmluvy.</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 xml:space="preserve">Nové inštitúty vo verejnom obstarávaní – </w:t>
      </w:r>
      <w:proofErr w:type="spellStart"/>
      <w:r w:rsidRPr="0041792F">
        <w:rPr>
          <w:rFonts w:ascii="Eurostile T OT" w:hAnsi="Eurostile T OT"/>
          <w:sz w:val="22"/>
          <w:szCs w:val="22"/>
          <w:lang w:val="sk-SK"/>
        </w:rPr>
        <w:t>samoočisťovací</w:t>
      </w:r>
      <w:proofErr w:type="spellEnd"/>
      <w:r w:rsidRPr="0041792F">
        <w:rPr>
          <w:rFonts w:ascii="Eurostile T OT" w:hAnsi="Eurostile T OT"/>
          <w:sz w:val="22"/>
          <w:szCs w:val="22"/>
          <w:lang w:val="sk-SK"/>
        </w:rPr>
        <w:t xml:space="preserve"> mechaniz</w:t>
      </w:r>
      <w:r>
        <w:rPr>
          <w:rFonts w:ascii="Eurostile T OT" w:hAnsi="Eurostile T OT"/>
          <w:sz w:val="22"/>
          <w:szCs w:val="22"/>
          <w:lang w:val="sk-SK"/>
        </w:rPr>
        <w:t xml:space="preserve">mus, </w:t>
      </w:r>
      <w:r w:rsidRPr="0041792F">
        <w:rPr>
          <w:rFonts w:ascii="Eurostile T OT" w:hAnsi="Eurostile T OT"/>
          <w:sz w:val="22"/>
          <w:szCs w:val="22"/>
          <w:lang w:val="sk-SK"/>
        </w:rPr>
        <w:t>JED</w:t>
      </w:r>
      <w:r>
        <w:rPr>
          <w:rFonts w:ascii="Eurostile T OT" w:hAnsi="Eurostile T OT"/>
          <w:sz w:val="22"/>
          <w:szCs w:val="22"/>
          <w:lang w:val="sk-SK"/>
        </w:rPr>
        <w:t xml:space="preserve">, </w:t>
      </w:r>
      <w:r w:rsidRPr="0041792F">
        <w:rPr>
          <w:rFonts w:ascii="Eurostile T OT" w:hAnsi="Eurostile T OT"/>
          <w:sz w:val="22"/>
          <w:szCs w:val="22"/>
          <w:lang w:val="sk-SK"/>
        </w:rPr>
        <w:t>konflikt záujmov, prípravné trhové konzultácie.</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Nové oprávnenia a zodpovednosť vo verejnom obstarávaní z pohľadu uchádzačov.</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Elektronizácia vo verejnom obstarávaní, informačné systémy, profil verejného obstarávateľa.</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Revízne postupy a dohľad vo verejnom obstarávaní.</w:t>
      </w:r>
    </w:p>
    <w:p w:rsidR="0041792F" w:rsidRPr="0041792F" w:rsidRDefault="0041792F" w:rsidP="0041792F">
      <w:pPr>
        <w:pStyle w:val="Odsekzoznamu"/>
        <w:numPr>
          <w:ilvl w:val="0"/>
          <w:numId w:val="14"/>
        </w:numPr>
        <w:autoSpaceDE w:val="0"/>
        <w:autoSpaceDN w:val="0"/>
        <w:adjustRightInd w:val="0"/>
        <w:rPr>
          <w:rFonts w:ascii="Eurostile T OT" w:hAnsi="Eurostile T OT"/>
          <w:sz w:val="22"/>
          <w:szCs w:val="22"/>
          <w:lang w:val="sk-SK"/>
        </w:rPr>
      </w:pPr>
      <w:r w:rsidRPr="0041792F">
        <w:rPr>
          <w:rFonts w:ascii="Eurostile T OT" w:hAnsi="Eurostile T OT"/>
          <w:sz w:val="22"/>
          <w:szCs w:val="22"/>
          <w:lang w:val="sk-SK"/>
        </w:rPr>
        <w:t xml:space="preserve">Vaše problémy a otázky. </w:t>
      </w:r>
    </w:p>
    <w:p w:rsidR="007579A4" w:rsidRPr="00303380" w:rsidRDefault="002A5008" w:rsidP="0041792F">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b/>
          <w:color w:val="F09100"/>
          <w:sz w:val="32"/>
          <w:szCs w:val="32"/>
          <w:lang w:val="sk-SK"/>
        </w:rPr>
        <w:t>PR</w:t>
      </w:r>
      <w:r w:rsidR="007579A4" w:rsidRPr="00303380">
        <w:rPr>
          <w:rFonts w:ascii="Eurostile T OT" w:hAnsi="Eurostile T OT" w:cs="Calibri"/>
          <w:b/>
          <w:color w:val="F09100"/>
          <w:sz w:val="32"/>
          <w:szCs w:val="32"/>
          <w:lang w:val="sk-SK"/>
        </w:rPr>
        <w:t>IHLÁŠKA</w:t>
      </w:r>
      <w:r w:rsidR="007579A4" w:rsidRPr="00303380">
        <w:rPr>
          <w:rFonts w:ascii="Eurostile T OT" w:hAnsi="Eurostile T OT" w:cs="Calibri"/>
          <w:b/>
          <w:color w:val="F09100"/>
          <w:sz w:val="32"/>
          <w:szCs w:val="32"/>
          <w:lang w:val="sk-SK"/>
        </w:rPr>
        <w:tab/>
      </w:r>
    </w:p>
    <w:p w:rsidR="007579A4" w:rsidRPr="0041792F" w:rsidRDefault="002A5008" w:rsidP="0041792F">
      <w:pPr>
        <w:autoSpaceDE w:val="0"/>
        <w:autoSpaceDN w:val="0"/>
        <w:adjustRightInd w:val="0"/>
        <w:spacing w:after="120"/>
        <w:jc w:val="both"/>
        <w:rPr>
          <w:rFonts w:ascii="Eurostile T OT" w:hAnsi="Eurostile T OT" w:cs="Calibri"/>
          <w:b/>
          <w:color w:val="F09100"/>
          <w:sz w:val="22"/>
          <w:szCs w:val="22"/>
          <w:lang w:val="sk-SK"/>
        </w:rPr>
      </w:pPr>
      <w:r w:rsidRPr="0041792F">
        <w:rPr>
          <w:rFonts w:ascii="Eurostile T OT" w:hAnsi="Eurostile T OT" w:cs="Calibri"/>
          <w:color w:val="404040"/>
          <w:sz w:val="22"/>
          <w:szCs w:val="22"/>
          <w:lang w:val="sk-SK"/>
        </w:rPr>
        <w:t>Termín kona</w:t>
      </w:r>
      <w:r w:rsidR="007579A4" w:rsidRPr="0041792F">
        <w:rPr>
          <w:rFonts w:ascii="Eurostile T OT" w:hAnsi="Eurostile T OT" w:cs="Calibri"/>
          <w:color w:val="404040"/>
          <w:sz w:val="22"/>
          <w:szCs w:val="22"/>
          <w:lang w:val="sk-SK"/>
        </w:rPr>
        <w:t>n</w:t>
      </w:r>
      <w:r w:rsidRPr="0041792F">
        <w:rPr>
          <w:rFonts w:ascii="Eurostile T OT" w:hAnsi="Eurostile T OT" w:cs="Calibri"/>
          <w:color w:val="404040"/>
          <w:sz w:val="22"/>
          <w:szCs w:val="22"/>
          <w:lang w:val="sk-SK"/>
        </w:rPr>
        <w:t>ia</w:t>
      </w:r>
      <w:r w:rsidR="007579A4" w:rsidRPr="0041792F">
        <w:rPr>
          <w:rFonts w:ascii="Eurostile T OT" w:hAnsi="Eurostile T OT" w:cs="Calibri"/>
          <w:color w:val="404040"/>
          <w:sz w:val="22"/>
          <w:szCs w:val="22"/>
          <w:lang w:val="sk-SK"/>
        </w:rPr>
        <w:t xml:space="preserve">: </w:t>
      </w:r>
      <w:r w:rsidR="007579A4"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ab/>
      </w:r>
      <w:r w:rsidR="008812FA">
        <w:rPr>
          <w:rFonts w:ascii="Eurostile T OT" w:hAnsi="Eurostile T OT" w:cs="Calibri"/>
          <w:color w:val="404040"/>
          <w:sz w:val="22"/>
          <w:szCs w:val="22"/>
          <w:lang w:val="sk-SK"/>
        </w:rPr>
        <w:t>16.</w:t>
      </w:r>
      <w:r w:rsidR="00B730C9">
        <w:rPr>
          <w:rFonts w:ascii="Eurostile T OT" w:hAnsi="Eurostile T OT" w:cs="Calibri"/>
          <w:color w:val="404040"/>
          <w:sz w:val="22"/>
          <w:szCs w:val="22"/>
          <w:lang w:val="sk-SK"/>
        </w:rPr>
        <w:t xml:space="preserve"> – </w:t>
      </w:r>
      <w:r w:rsidR="008812FA">
        <w:rPr>
          <w:rFonts w:ascii="Eurostile T OT" w:hAnsi="Eurostile T OT" w:cs="Calibri"/>
          <w:color w:val="404040"/>
          <w:sz w:val="22"/>
          <w:szCs w:val="22"/>
          <w:lang w:val="sk-SK"/>
        </w:rPr>
        <w:t xml:space="preserve">17. </w:t>
      </w:r>
      <w:r w:rsidR="00B730C9">
        <w:rPr>
          <w:rFonts w:ascii="Eurostile T OT" w:hAnsi="Eurostile T OT" w:cs="Calibri"/>
          <w:color w:val="404040"/>
          <w:sz w:val="22"/>
          <w:szCs w:val="22"/>
          <w:lang w:val="sk-SK"/>
        </w:rPr>
        <w:t>5.</w:t>
      </w:r>
      <w:r w:rsidRPr="0041792F">
        <w:rPr>
          <w:rFonts w:ascii="Eurostile T OT" w:hAnsi="Eurostile T OT" w:cs="Calibri"/>
          <w:color w:val="404040"/>
          <w:sz w:val="22"/>
          <w:szCs w:val="22"/>
          <w:lang w:val="sk-SK"/>
        </w:rPr>
        <w:t xml:space="preserve"> 2017</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Počet osô</w:t>
      </w:r>
      <w:r w:rsidR="007579A4" w:rsidRPr="0041792F">
        <w:rPr>
          <w:rFonts w:ascii="Eurostile T OT" w:hAnsi="Eurostile T OT" w:cs="Calibri"/>
          <w:color w:val="404040"/>
          <w:sz w:val="22"/>
          <w:szCs w:val="22"/>
          <w:lang w:val="sk-SK"/>
        </w:rPr>
        <w:t>b:</w:t>
      </w:r>
      <w:r w:rsidRPr="0041792F">
        <w:rPr>
          <w:rFonts w:ascii="Eurostile T OT" w:hAnsi="Eurostile T OT" w:cs="Calibri"/>
          <w:color w:val="404040"/>
          <w:sz w:val="22"/>
          <w:szCs w:val="22"/>
          <w:lang w:val="sk-SK"/>
        </w:rPr>
        <w:tab/>
      </w: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Meno:</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 xml:space="preserve"> Priezvisko:</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 xml:space="preserve"> </w:t>
      </w:r>
      <w:r w:rsidR="007579A4" w:rsidRPr="0041792F">
        <w:rPr>
          <w:rFonts w:ascii="Eurostile T OT" w:hAnsi="Eurostile T OT" w:cs="Calibri"/>
          <w:color w:val="404040"/>
          <w:sz w:val="22"/>
          <w:szCs w:val="22"/>
          <w:lang w:val="sk-SK"/>
        </w:rPr>
        <w:t>Email:</w:t>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ab/>
        <w:t>Pozícia:</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w:t>
      </w: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       </w:t>
      </w:r>
      <w:r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 xml:space="preserve">..…………………………..        </w:t>
      </w:r>
      <w:r w:rsidR="007579A4" w:rsidRPr="0041792F">
        <w:rPr>
          <w:rFonts w:ascii="Eurostile T OT" w:hAnsi="Eurostile T OT" w:cs="Calibri"/>
          <w:color w:val="404040"/>
          <w:sz w:val="22"/>
          <w:szCs w:val="22"/>
          <w:lang w:val="sk-SK"/>
        </w:rPr>
        <w:tab/>
        <w:t>……………………………</w:t>
      </w:r>
      <w:r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ab/>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Obchodné</w:t>
      </w:r>
      <w:r w:rsidR="007579A4" w:rsidRPr="0041792F">
        <w:rPr>
          <w:rFonts w:ascii="Eurostile T OT" w:hAnsi="Eurostile T OT" w:cs="Calibri"/>
          <w:color w:val="404040"/>
          <w:sz w:val="22"/>
          <w:szCs w:val="22"/>
          <w:lang w:val="sk-SK"/>
        </w:rPr>
        <w:t xml:space="preserve"> m</w:t>
      </w:r>
      <w:r w:rsidRPr="0041792F">
        <w:rPr>
          <w:rFonts w:ascii="Eurostile T OT" w:hAnsi="Eurostile T OT" w:cs="Calibri"/>
          <w:color w:val="404040"/>
          <w:sz w:val="22"/>
          <w:szCs w:val="22"/>
          <w:lang w:val="sk-SK"/>
        </w:rPr>
        <w:t>e</w:t>
      </w:r>
      <w:r w:rsidR="007579A4" w:rsidRPr="0041792F">
        <w:rPr>
          <w:rFonts w:ascii="Eurostile T OT" w:hAnsi="Eurostile T OT" w:cs="Calibri"/>
          <w:color w:val="404040"/>
          <w:sz w:val="22"/>
          <w:szCs w:val="22"/>
          <w:lang w:val="sk-SK"/>
        </w:rPr>
        <w:t>no:…………………………………………………………………………………………………………</w:t>
      </w:r>
      <w:r w:rsidR="00D2647B" w:rsidRPr="0041792F">
        <w:rPr>
          <w:rFonts w:ascii="Eurostile T OT" w:hAnsi="Eurostile T OT" w:cs="Calibri"/>
          <w:color w:val="404040"/>
          <w:sz w:val="22"/>
          <w:szCs w:val="22"/>
          <w:lang w:val="sk-SK"/>
        </w:rPr>
        <w:t>…………………………….</w:t>
      </w:r>
    </w:p>
    <w:p w:rsidR="00D2647B" w:rsidRPr="0041792F" w:rsidRDefault="00D2647B" w:rsidP="0041792F">
      <w:pPr>
        <w:jc w:val="both"/>
        <w:rPr>
          <w:rFonts w:ascii="Eurostile T OT" w:hAnsi="Eurostile T OT" w:cs="Calibri"/>
          <w:color w:val="404040"/>
          <w:sz w:val="22"/>
          <w:szCs w:val="22"/>
          <w:lang w:val="sk-SK"/>
        </w:rPr>
      </w:pPr>
    </w:p>
    <w:p w:rsidR="007579A4"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Ulica</w:t>
      </w:r>
      <w:r w:rsidR="007579A4" w:rsidRPr="0041792F">
        <w:rPr>
          <w:rFonts w:ascii="Eurostile T OT" w:hAnsi="Eurostile T OT" w:cs="Calibri"/>
          <w:color w:val="404040"/>
          <w:sz w:val="22"/>
          <w:szCs w:val="22"/>
          <w:lang w:val="sk-SK"/>
        </w:rPr>
        <w:t>……………………..</w:t>
      </w:r>
      <w:r w:rsidR="007579A4" w:rsidRPr="0041792F">
        <w:rPr>
          <w:rFonts w:ascii="Eurostile T OT" w:hAnsi="Eurostile T OT" w:cs="Calibri"/>
          <w:color w:val="404040"/>
          <w:sz w:val="22"/>
          <w:szCs w:val="22"/>
          <w:lang w:val="sk-SK"/>
        </w:rPr>
        <w:tab/>
      </w:r>
      <w:r w:rsidR="007579A4" w:rsidRPr="0041792F">
        <w:rPr>
          <w:rFonts w:ascii="Eurostile T OT" w:hAnsi="Eurostile T OT" w:cs="Calibri"/>
          <w:color w:val="404040"/>
          <w:sz w:val="22"/>
          <w:szCs w:val="22"/>
          <w:lang w:val="sk-SK"/>
        </w:rPr>
        <w:tab/>
      </w:r>
      <w:r w:rsidRPr="0041792F">
        <w:rPr>
          <w:rFonts w:ascii="Eurostile T OT" w:hAnsi="Eurostile T OT" w:cs="Calibri"/>
          <w:color w:val="404040"/>
          <w:sz w:val="22"/>
          <w:szCs w:val="22"/>
          <w:lang w:val="sk-SK"/>
        </w:rPr>
        <w:t>Me</w:t>
      </w:r>
      <w:r w:rsidR="007579A4" w:rsidRPr="0041792F">
        <w:rPr>
          <w:rFonts w:ascii="Eurostile T OT" w:hAnsi="Eurostile T OT" w:cs="Calibri"/>
          <w:color w:val="404040"/>
          <w:sz w:val="22"/>
          <w:szCs w:val="22"/>
          <w:lang w:val="sk-SK"/>
        </w:rPr>
        <w:t>sto……….…………..</w:t>
      </w:r>
      <w:r w:rsidR="007579A4" w:rsidRPr="0041792F">
        <w:rPr>
          <w:rFonts w:ascii="Eurostile T OT" w:hAnsi="Eurostile T OT" w:cs="Calibri"/>
          <w:color w:val="404040"/>
          <w:sz w:val="22"/>
          <w:szCs w:val="22"/>
          <w:lang w:val="sk-SK"/>
        </w:rPr>
        <w:tab/>
        <w:t xml:space="preserve"> </w:t>
      </w:r>
      <w:r w:rsidR="007579A4" w:rsidRPr="0041792F">
        <w:rPr>
          <w:rFonts w:ascii="Eurostile T OT" w:hAnsi="Eurostile T OT" w:cs="Calibri"/>
          <w:color w:val="404040"/>
          <w:sz w:val="22"/>
          <w:szCs w:val="22"/>
          <w:lang w:val="sk-SK"/>
        </w:rPr>
        <w:tab/>
        <w:t>PSČ…</w:t>
      </w:r>
      <w:r w:rsidRPr="0041792F">
        <w:rPr>
          <w:rFonts w:ascii="Eurostile T OT" w:hAnsi="Eurostile T OT" w:cs="Calibri"/>
          <w:color w:val="404040"/>
          <w:sz w:val="22"/>
          <w:szCs w:val="22"/>
          <w:lang w:val="sk-SK"/>
        </w:rPr>
        <w:t>..</w:t>
      </w:r>
      <w:r w:rsidR="007579A4" w:rsidRPr="0041792F">
        <w:rPr>
          <w:rFonts w:ascii="Eurostile T OT" w:hAnsi="Eurostile T OT" w:cs="Calibri"/>
          <w:color w:val="404040"/>
          <w:sz w:val="22"/>
          <w:szCs w:val="22"/>
          <w:lang w:val="sk-SK"/>
        </w:rPr>
        <w:t>…………………</w:t>
      </w:r>
      <w:r w:rsidR="00D2647B" w:rsidRPr="0041792F">
        <w:rPr>
          <w:rFonts w:ascii="Eurostile T OT" w:hAnsi="Eurostile T OT" w:cs="Calibri"/>
          <w:color w:val="404040"/>
          <w:sz w:val="22"/>
          <w:szCs w:val="22"/>
          <w:lang w:val="sk-SK"/>
        </w:rPr>
        <w:t>………………………………</w:t>
      </w:r>
    </w:p>
    <w:p w:rsidR="007579A4" w:rsidRPr="0041792F" w:rsidRDefault="007579A4" w:rsidP="0041792F">
      <w:pPr>
        <w:jc w:val="both"/>
        <w:rPr>
          <w:rFonts w:ascii="Eurostile T OT" w:hAnsi="Eurostile T OT" w:cs="Calibri"/>
          <w:color w:val="404040"/>
          <w:sz w:val="22"/>
          <w:szCs w:val="22"/>
          <w:lang w:val="sk-SK"/>
        </w:rPr>
      </w:pPr>
    </w:p>
    <w:p w:rsidR="007579A4" w:rsidRPr="0041792F" w:rsidRDefault="007579A4"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IČ</w:t>
      </w:r>
      <w:r w:rsidR="002A5008" w:rsidRPr="0041792F">
        <w:rPr>
          <w:rFonts w:ascii="Eurostile T OT" w:hAnsi="Eurostile T OT" w:cs="Calibri"/>
          <w:color w:val="404040"/>
          <w:sz w:val="22"/>
          <w:szCs w:val="22"/>
          <w:lang w:val="sk-SK"/>
        </w:rPr>
        <w:t>O…………………………</w:t>
      </w:r>
      <w:r w:rsidR="002A5008" w:rsidRPr="0041792F">
        <w:rPr>
          <w:rFonts w:ascii="Eurostile T OT" w:hAnsi="Eurostile T OT" w:cs="Calibri"/>
          <w:color w:val="404040"/>
          <w:sz w:val="22"/>
          <w:szCs w:val="22"/>
          <w:lang w:val="sk-SK"/>
        </w:rPr>
        <w:tab/>
      </w:r>
      <w:r w:rsidR="002A5008" w:rsidRPr="0041792F">
        <w:rPr>
          <w:rFonts w:ascii="Eurostile T OT" w:hAnsi="Eurostile T OT" w:cs="Calibri"/>
          <w:color w:val="404040"/>
          <w:sz w:val="22"/>
          <w:szCs w:val="22"/>
          <w:lang w:val="sk-SK"/>
        </w:rPr>
        <w:tab/>
        <w:t>DIČ…………………………..</w:t>
      </w:r>
      <w:r w:rsidR="002A5008" w:rsidRPr="0041792F">
        <w:rPr>
          <w:rFonts w:ascii="Eurostile T OT" w:hAnsi="Eurostile T OT" w:cs="Calibri"/>
          <w:color w:val="404040"/>
          <w:sz w:val="22"/>
          <w:szCs w:val="22"/>
          <w:lang w:val="sk-SK"/>
        </w:rPr>
        <w:tab/>
      </w:r>
      <w:r w:rsidR="002A5008" w:rsidRPr="0041792F">
        <w:rPr>
          <w:rFonts w:ascii="Eurostile T OT" w:hAnsi="Eurostile T OT" w:cs="Calibri"/>
          <w:color w:val="404040"/>
          <w:sz w:val="22"/>
          <w:szCs w:val="22"/>
          <w:lang w:val="sk-SK"/>
        </w:rPr>
        <w:tab/>
        <w:t>IČ PDH</w:t>
      </w:r>
      <w:r w:rsidRPr="0041792F">
        <w:rPr>
          <w:rFonts w:ascii="Eurostile T OT" w:hAnsi="Eurostile T OT" w:cs="Calibri"/>
          <w:color w:val="404040"/>
          <w:sz w:val="22"/>
          <w:szCs w:val="22"/>
          <w:lang w:val="sk-SK"/>
        </w:rPr>
        <w:t>:</w:t>
      </w:r>
      <w:r w:rsidR="002A5008" w:rsidRPr="0041792F">
        <w:rPr>
          <w:rFonts w:ascii="Eurostile T OT" w:hAnsi="Eurostile T OT" w:cs="Calibri"/>
          <w:color w:val="404040"/>
          <w:sz w:val="22"/>
          <w:szCs w:val="22"/>
          <w:lang w:val="sk-SK"/>
        </w:rPr>
        <w:t>…</w:t>
      </w:r>
      <w:r w:rsidRPr="0041792F">
        <w:rPr>
          <w:rFonts w:ascii="Eurostile T OT" w:hAnsi="Eurostile T OT" w:cs="Calibri"/>
          <w:color w:val="404040"/>
          <w:sz w:val="22"/>
          <w:szCs w:val="22"/>
          <w:lang w:val="sk-SK"/>
        </w:rPr>
        <w:t>…...………</w:t>
      </w:r>
      <w:r w:rsidR="00D2647B" w:rsidRPr="0041792F">
        <w:rPr>
          <w:rFonts w:ascii="Eurostile T OT" w:hAnsi="Eurostile T OT" w:cs="Calibri"/>
          <w:color w:val="404040"/>
          <w:sz w:val="22"/>
          <w:szCs w:val="22"/>
          <w:lang w:val="sk-SK"/>
        </w:rPr>
        <w:t>……………………………….</w:t>
      </w:r>
    </w:p>
    <w:p w:rsidR="00741FB0" w:rsidRPr="0041792F" w:rsidRDefault="00741FB0" w:rsidP="0041792F">
      <w:pPr>
        <w:jc w:val="both"/>
        <w:rPr>
          <w:rFonts w:ascii="Eurostile T OT" w:hAnsi="Eurostile T OT" w:cs="Calibri"/>
          <w:color w:val="404040"/>
          <w:sz w:val="22"/>
          <w:szCs w:val="22"/>
          <w:lang w:val="sk-SK"/>
        </w:rPr>
      </w:pPr>
    </w:p>
    <w:p w:rsidR="00E5176E" w:rsidRPr="0041792F" w:rsidRDefault="002A5008" w:rsidP="0041792F">
      <w:pPr>
        <w:jc w:val="both"/>
        <w:rPr>
          <w:rFonts w:ascii="Eurostile T OT" w:hAnsi="Eurostile T OT" w:cs="Calibri"/>
          <w:color w:val="404040"/>
          <w:sz w:val="22"/>
          <w:szCs w:val="22"/>
          <w:lang w:val="sk-SK"/>
        </w:rPr>
      </w:pPr>
      <w:r w:rsidRPr="0041792F">
        <w:rPr>
          <w:rFonts w:ascii="Eurostile T OT" w:hAnsi="Eurostile T OT" w:cs="Calibri"/>
          <w:color w:val="404040"/>
          <w:sz w:val="22"/>
          <w:szCs w:val="22"/>
          <w:lang w:val="sk-SK"/>
        </w:rPr>
        <w:t xml:space="preserve">Tel.: ……………………………………………………………………………..   </w:t>
      </w:r>
      <w:r w:rsidR="007579A4" w:rsidRPr="0041792F">
        <w:rPr>
          <w:rFonts w:ascii="Eurostile T OT" w:hAnsi="Eurostile T OT" w:cs="Calibri"/>
          <w:color w:val="404040"/>
          <w:sz w:val="22"/>
          <w:szCs w:val="22"/>
          <w:lang w:val="sk-SK"/>
        </w:rPr>
        <w:t>Email:…</w:t>
      </w:r>
      <w:r w:rsidRPr="0041792F">
        <w:rPr>
          <w:rFonts w:ascii="Eurostile T OT" w:hAnsi="Eurostile T OT" w:cs="Calibri"/>
          <w:color w:val="404040"/>
          <w:sz w:val="22"/>
          <w:szCs w:val="22"/>
          <w:lang w:val="sk-SK"/>
        </w:rPr>
        <w:t>………………………………………………………………</w:t>
      </w:r>
    </w:p>
    <w:p w:rsidR="0018052E" w:rsidRPr="00303380" w:rsidRDefault="0018052E" w:rsidP="007579A4">
      <w:pPr>
        <w:rPr>
          <w:rFonts w:ascii="Eurostile T OT" w:hAnsi="Eurostile T OT" w:cs="Calibri"/>
          <w:color w:val="404040"/>
          <w:lang w:val="sk-SK"/>
        </w:rPr>
      </w:pPr>
    </w:p>
    <w:p w:rsidR="002A5008" w:rsidRPr="00303380" w:rsidRDefault="00B12B82" w:rsidP="002A5008">
      <w:pPr>
        <w:jc w:val="both"/>
        <w:rPr>
          <w:rFonts w:ascii="Eurostile T OT" w:hAnsi="Eurostile T OT" w:cs="Calibri"/>
          <w:color w:val="000000"/>
          <w:sz w:val="18"/>
          <w:szCs w:val="18"/>
          <w:lang w:val="sk-SK"/>
        </w:rPr>
      </w:pPr>
      <w:r>
        <w:rPr>
          <w:rFonts w:ascii="Eurostile T OT" w:hAnsi="Eurostile T OT" w:cs="Calibri"/>
          <w:color w:val="000000"/>
          <w:sz w:val="18"/>
          <w:szCs w:val="18"/>
          <w:lang w:val="sk-SK"/>
        </w:rPr>
        <w:t>Cena za 1 osobu 174</w:t>
      </w:r>
      <w:r w:rsidR="002A5008" w:rsidRPr="00303380">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41792F" w:rsidRDefault="002A5008" w:rsidP="0041792F">
      <w:pPr>
        <w:jc w:val="both"/>
        <w:rPr>
          <w:rFonts w:ascii="Eurostile T OT" w:hAnsi="Eurostile T OT" w:cs="Calibri"/>
          <w:color w:val="000000"/>
          <w:sz w:val="18"/>
          <w:szCs w:val="18"/>
          <w:lang w:val="sk-SK"/>
        </w:rPr>
      </w:pPr>
      <w:r w:rsidRPr="00303380">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303380" w:rsidRDefault="002A5008" w:rsidP="0041792F">
      <w:pPr>
        <w:jc w:val="center"/>
        <w:rPr>
          <w:rFonts w:ascii="Eurostile T OT" w:hAnsi="Eurostile T OT" w:cs="Calibri"/>
          <w:b/>
          <w:color w:val="000000"/>
          <w:sz w:val="20"/>
          <w:szCs w:val="18"/>
          <w:u w:val="single"/>
          <w:lang w:val="sk-SK"/>
        </w:rPr>
      </w:pPr>
      <w:r w:rsidRPr="00303380">
        <w:rPr>
          <w:rFonts w:ascii="Eurostile T OT" w:hAnsi="Eurostile T OT" w:cs="Calibri"/>
          <w:b/>
          <w:color w:val="000000"/>
          <w:sz w:val="22"/>
          <w:szCs w:val="18"/>
          <w:lang w:val="sk-SK"/>
        </w:rPr>
        <w:t>V prípade</w:t>
      </w:r>
      <w:r w:rsidR="00436A16" w:rsidRPr="00303380">
        <w:rPr>
          <w:rFonts w:ascii="Eurostile T OT" w:hAnsi="Eurostile T OT" w:cs="Calibri"/>
          <w:b/>
          <w:color w:val="000000"/>
          <w:sz w:val="22"/>
          <w:szCs w:val="18"/>
          <w:lang w:val="sk-SK"/>
        </w:rPr>
        <w:t xml:space="preserve"> zá</w:t>
      </w:r>
      <w:r w:rsidRPr="00303380">
        <w:rPr>
          <w:rFonts w:ascii="Eurostile T OT" w:hAnsi="Eurostile T OT" w:cs="Calibri"/>
          <w:b/>
          <w:color w:val="000000"/>
          <w:sz w:val="22"/>
          <w:szCs w:val="18"/>
          <w:lang w:val="sk-SK"/>
        </w:rPr>
        <w:t>ujmu o tento seminár</w:t>
      </w:r>
      <w:r w:rsidR="00436A16" w:rsidRPr="00303380">
        <w:rPr>
          <w:rFonts w:ascii="Eurostile T OT" w:hAnsi="Eurostile T OT" w:cs="Calibri"/>
          <w:b/>
          <w:color w:val="000000"/>
          <w:sz w:val="22"/>
          <w:szCs w:val="18"/>
          <w:lang w:val="sk-SK"/>
        </w:rPr>
        <w:t xml:space="preserve"> zašl</w:t>
      </w:r>
      <w:r w:rsidRPr="00303380">
        <w:rPr>
          <w:rFonts w:ascii="Eurostile T OT" w:hAnsi="Eurostile T OT" w:cs="Calibri"/>
          <w:b/>
          <w:color w:val="000000"/>
          <w:sz w:val="22"/>
          <w:szCs w:val="18"/>
          <w:lang w:val="sk-SK"/>
        </w:rPr>
        <w:t>ite vyplnenú prihlášku alebo</w:t>
      </w:r>
      <w:r w:rsidR="00436A16" w:rsidRPr="00303380">
        <w:rPr>
          <w:rFonts w:ascii="Eurostile T OT" w:hAnsi="Eurostile T OT" w:cs="Calibri"/>
          <w:b/>
          <w:color w:val="000000"/>
          <w:sz w:val="22"/>
          <w:szCs w:val="18"/>
          <w:lang w:val="sk-SK"/>
        </w:rPr>
        <w:t xml:space="preserve"> nás kontaktujte na e-mail </w:t>
      </w:r>
      <w:r w:rsidRPr="00303380">
        <w:rPr>
          <w:rFonts w:ascii="Eurostile T OT" w:hAnsi="Eurostile T OT" w:cs="Calibri"/>
          <w:b/>
          <w:sz w:val="22"/>
          <w:szCs w:val="18"/>
          <w:u w:val="single"/>
          <w:lang w:val="sk-SK"/>
        </w:rPr>
        <w:t>vzdelavanie@otidea.sk</w:t>
      </w:r>
    </w:p>
    <w:sectPr w:rsidR="00436A16" w:rsidRPr="00303380" w:rsidSect="009125CD">
      <w:headerReference w:type="default" r:id="rId7"/>
      <w:footerReference w:type="default" r:id="rId8"/>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6AEC"/>
    <w:multiLevelType w:val="multilevel"/>
    <w:tmpl w:val="629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E7C25"/>
    <w:multiLevelType w:val="hybridMultilevel"/>
    <w:tmpl w:val="7F28B8A6"/>
    <w:lvl w:ilvl="0" w:tplc="427869FC">
      <w:start w:val="1"/>
      <w:numFmt w:val="bullet"/>
      <w:lvlText w:val=""/>
      <w:lvlJc w:val="left"/>
      <w:pPr>
        <w:ind w:left="1440" w:hanging="360"/>
      </w:pPr>
      <w:rPr>
        <w:rFonts w:ascii="Wingdings" w:hAnsi="Wingdings" w:hint="default"/>
        <w:b/>
        <w:color w:val="F79646" w:themeColor="accent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F5386"/>
    <w:multiLevelType w:val="hybridMultilevel"/>
    <w:tmpl w:val="14904362"/>
    <w:lvl w:ilvl="0" w:tplc="427869FC">
      <w:start w:val="1"/>
      <w:numFmt w:val="bullet"/>
      <w:lvlText w:val=""/>
      <w:lvlJc w:val="left"/>
      <w:pPr>
        <w:ind w:left="720" w:hanging="360"/>
      </w:pPr>
      <w:rPr>
        <w:rFonts w:ascii="Wingdings" w:hAnsi="Wingdings" w:hint="default"/>
        <w:b/>
        <w:color w:val="F79646" w:themeColor="accent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9" w15:restartNumberingAfterBreak="0">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2023AC4"/>
    <w:multiLevelType w:val="hybridMultilevel"/>
    <w:tmpl w:val="633EBB96"/>
    <w:lvl w:ilvl="0" w:tplc="427869FC">
      <w:start w:val="1"/>
      <w:numFmt w:val="bullet"/>
      <w:lvlText w:val=""/>
      <w:lvlJc w:val="left"/>
      <w:pPr>
        <w:ind w:left="720" w:hanging="360"/>
      </w:pPr>
      <w:rPr>
        <w:rFonts w:ascii="Wingdings" w:hAnsi="Wingdings" w:hint="default"/>
        <w:b/>
        <w:color w:val="F79646" w:themeColor="accent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3" w15:restartNumberingAfterBreak="0">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5"/>
  </w:num>
  <w:num w:numId="4">
    <w:abstractNumId w:val="10"/>
  </w:num>
  <w:num w:numId="5">
    <w:abstractNumId w:val="4"/>
  </w:num>
  <w:num w:numId="6">
    <w:abstractNumId w:val="13"/>
  </w:num>
  <w:num w:numId="7">
    <w:abstractNumId w:val="2"/>
  </w:num>
  <w:num w:numId="8">
    <w:abstractNumId w:val="8"/>
  </w:num>
  <w:num w:numId="9">
    <w:abstractNumId w:val="6"/>
  </w:num>
  <w:num w:numId="10">
    <w:abstractNumId w:val="9"/>
  </w:num>
  <w:num w:numId="11">
    <w:abstractNumId w:val="0"/>
  </w:num>
  <w:num w:numId="12">
    <w:abstractNumId w:val="1"/>
  </w:num>
  <w:num w:numId="13">
    <w:abstractNumId w:val="3"/>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821C0"/>
    <w:rsid w:val="000B70FF"/>
    <w:rsid w:val="000F3210"/>
    <w:rsid w:val="00146749"/>
    <w:rsid w:val="0018052E"/>
    <w:rsid w:val="001839B8"/>
    <w:rsid w:val="00192AE4"/>
    <w:rsid w:val="001B2BAE"/>
    <w:rsid w:val="0020312E"/>
    <w:rsid w:val="0021276E"/>
    <w:rsid w:val="002658C8"/>
    <w:rsid w:val="00273C64"/>
    <w:rsid w:val="002A5008"/>
    <w:rsid w:val="00303380"/>
    <w:rsid w:val="00367525"/>
    <w:rsid w:val="003B6491"/>
    <w:rsid w:val="003B7C44"/>
    <w:rsid w:val="003C48CB"/>
    <w:rsid w:val="003F7B43"/>
    <w:rsid w:val="0040380B"/>
    <w:rsid w:val="0041792F"/>
    <w:rsid w:val="00436A16"/>
    <w:rsid w:val="00446C12"/>
    <w:rsid w:val="0048271F"/>
    <w:rsid w:val="004A6BB1"/>
    <w:rsid w:val="00506234"/>
    <w:rsid w:val="005108CD"/>
    <w:rsid w:val="00510C0B"/>
    <w:rsid w:val="005531B4"/>
    <w:rsid w:val="005B6F95"/>
    <w:rsid w:val="005C6ADC"/>
    <w:rsid w:val="00651598"/>
    <w:rsid w:val="006757B3"/>
    <w:rsid w:val="00695F54"/>
    <w:rsid w:val="006A46BA"/>
    <w:rsid w:val="006E14F9"/>
    <w:rsid w:val="00703ACB"/>
    <w:rsid w:val="00741FB0"/>
    <w:rsid w:val="007579A4"/>
    <w:rsid w:val="00771F25"/>
    <w:rsid w:val="007C4D6F"/>
    <w:rsid w:val="007F49E4"/>
    <w:rsid w:val="008409FC"/>
    <w:rsid w:val="008812FA"/>
    <w:rsid w:val="008C1B3D"/>
    <w:rsid w:val="008E6627"/>
    <w:rsid w:val="008E7EC7"/>
    <w:rsid w:val="00904541"/>
    <w:rsid w:val="009125CD"/>
    <w:rsid w:val="00914C86"/>
    <w:rsid w:val="00927118"/>
    <w:rsid w:val="00947BF4"/>
    <w:rsid w:val="00961875"/>
    <w:rsid w:val="00991C6E"/>
    <w:rsid w:val="009C0DAD"/>
    <w:rsid w:val="00AA3058"/>
    <w:rsid w:val="00AA3364"/>
    <w:rsid w:val="00AA5DEE"/>
    <w:rsid w:val="00AC5300"/>
    <w:rsid w:val="00AD3035"/>
    <w:rsid w:val="00B12B82"/>
    <w:rsid w:val="00B13AC9"/>
    <w:rsid w:val="00B36C1F"/>
    <w:rsid w:val="00B62CF6"/>
    <w:rsid w:val="00B63263"/>
    <w:rsid w:val="00B730C9"/>
    <w:rsid w:val="00B73CA3"/>
    <w:rsid w:val="00BA66E0"/>
    <w:rsid w:val="00BC31AB"/>
    <w:rsid w:val="00BF27E6"/>
    <w:rsid w:val="00BF2F65"/>
    <w:rsid w:val="00C253D7"/>
    <w:rsid w:val="00C45893"/>
    <w:rsid w:val="00C824BC"/>
    <w:rsid w:val="00C946F1"/>
    <w:rsid w:val="00CA633E"/>
    <w:rsid w:val="00CC5B4A"/>
    <w:rsid w:val="00CE520C"/>
    <w:rsid w:val="00D2647B"/>
    <w:rsid w:val="00D64C6C"/>
    <w:rsid w:val="00D71269"/>
    <w:rsid w:val="00D87340"/>
    <w:rsid w:val="00E5176E"/>
    <w:rsid w:val="00E64E5F"/>
    <w:rsid w:val="00EB01D0"/>
    <w:rsid w:val="00EC1401"/>
    <w:rsid w:val="00EC6AE5"/>
    <w:rsid w:val="00F5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447D6EAD-8479-4237-98E8-A6C8A63C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624727019">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Monika Svinčáková</cp:lastModifiedBy>
  <cp:revision>2</cp:revision>
  <cp:lastPrinted>2015-10-19T08:04:00Z</cp:lastPrinted>
  <dcterms:created xsi:type="dcterms:W3CDTF">2017-03-29T15:27:00Z</dcterms:created>
  <dcterms:modified xsi:type="dcterms:W3CDTF">2017-03-29T15:27:00Z</dcterms:modified>
</cp:coreProperties>
</file>