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align>left</wp:align>
                </wp:positionH>
                <wp:positionV relativeFrom="page">
                  <wp:posOffset>469127</wp:posOffset>
                </wp:positionV>
                <wp:extent cx="5038725" cy="66675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D69" w:rsidRDefault="00321508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KOŠICE - </w:t>
                            </w:r>
                            <w:r w:rsidR="00B01D69" w:rsidRPr="00B01D69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Obstarávate potraviny?  – nastali zmeny: vyhodnocujeme kvalitu, nie cenu</w:t>
                            </w:r>
                            <w:r w:rsidR="0055162F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.</w:t>
                            </w:r>
                          </w:p>
                          <w:p w:rsidR="007579A4" w:rsidRPr="001C500E" w:rsidRDefault="00321508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23</w:t>
                            </w:r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C63D72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11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6.95pt;width:396.75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" filled="f" stroked="f">
                <v:textbox inset="0,0,0,0">
                  <w:txbxContent>
                    <w:p w:rsidR="00B01D69" w:rsidRDefault="00321508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KOŠICE - </w:t>
                      </w:r>
                      <w:r w:rsidR="00B01D69" w:rsidRPr="00B01D69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Obstarávate potraviny?  – nastali zmeny: vyhodnocujeme kvalitu, nie cenu</w:t>
                      </w:r>
                      <w:r w:rsidR="0055162F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.</w:t>
                      </w:r>
                    </w:p>
                    <w:p w:rsidR="007579A4" w:rsidRPr="001C500E" w:rsidRDefault="00321508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23</w:t>
                      </w:r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C63D72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11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B01D69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321508" w:rsidRPr="001C500E" w:rsidRDefault="00321508" w:rsidP="00321508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Dagmar Melotíková</w:t>
      </w:r>
    </w:p>
    <w:p w:rsidR="00321508" w:rsidRDefault="00321508" w:rsidP="00321508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B01D69">
        <w:rPr>
          <w:rFonts w:ascii="Eurostile T OT" w:hAnsi="Eurostile T OT" w:cs="Calibri"/>
          <w:noProof/>
          <w:sz w:val="22"/>
          <w:szCs w:val="22"/>
          <w:lang w:val="sk-SK"/>
        </w:rPr>
        <w:t>externá lektorka spoločnosti OTIDEA, špecializuje sa na konzultačnú činnosť a poradenstvo v oblasti verejného obstarávania, zároveň komplexne zabezpečuje verejné obstarávanie pre obstarávateľov ako aj uchádzačov/dodávateľov.</w:t>
      </w:r>
    </w:p>
    <w:p w:rsidR="007579A4" w:rsidRDefault="00FA3C90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102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996118" w:rsidRPr="00D40DC0" w:rsidRDefault="00996118" w:rsidP="00996118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Cs w:val="22"/>
          <w:lang w:val="sk-SK"/>
        </w:rPr>
      </w:pPr>
      <w:proofErr w:type="spellStart"/>
      <w:r w:rsidRPr="00D40DC0">
        <w:rPr>
          <w:rFonts w:ascii="Eurostile T OT" w:hAnsi="Eurostile T OT" w:cs="Calibri"/>
          <w:bCs/>
          <w:szCs w:val="22"/>
          <w:lang w:val="sk-SK"/>
        </w:rPr>
        <w:t>Kultúrno</w:t>
      </w:r>
      <w:proofErr w:type="spellEnd"/>
      <w:r w:rsidRPr="00D40DC0">
        <w:rPr>
          <w:rFonts w:ascii="Eurostile T OT" w:hAnsi="Eurostile T OT" w:cs="Calibri"/>
          <w:bCs/>
          <w:szCs w:val="22"/>
          <w:lang w:val="sk-SK"/>
        </w:rPr>
        <w:t xml:space="preserve"> – spoločenské centrum, </w:t>
      </w:r>
      <w:proofErr w:type="spellStart"/>
      <w:r w:rsidRPr="00D40DC0">
        <w:rPr>
          <w:rFonts w:ascii="Eurostile T OT" w:hAnsi="Eurostile T OT" w:cs="Calibri"/>
          <w:bCs/>
          <w:szCs w:val="22"/>
          <w:lang w:val="sk-SK"/>
        </w:rPr>
        <w:t>Jedlíková</w:t>
      </w:r>
      <w:proofErr w:type="spellEnd"/>
      <w:r w:rsidRPr="00D40DC0">
        <w:rPr>
          <w:rFonts w:ascii="Eurostile T OT" w:hAnsi="Eurostile T OT" w:cs="Calibri"/>
          <w:bCs/>
          <w:szCs w:val="22"/>
          <w:lang w:val="sk-SK"/>
        </w:rPr>
        <w:t xml:space="preserve"> 7, Košice</w:t>
      </w:r>
    </w:p>
    <w:p w:rsidR="007579A4" w:rsidRPr="001C500E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školení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321508" w:rsidRPr="00321508" w:rsidRDefault="00321508" w:rsidP="0032150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21508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UZNESENIE VLÁDY SLOVENSKEJ REPUBLIKY č. 168 zo 4. mája 2016 k Zásadám pre zvýšenie bezpečnosti a kvality nakupovaných surovín pre hromadné stravovanie </w:t>
      </w:r>
    </w:p>
    <w:p w:rsidR="00321508" w:rsidRPr="00321508" w:rsidRDefault="00321508" w:rsidP="0032150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21508">
        <w:rPr>
          <w:rFonts w:ascii="Eurostile T OT" w:hAnsi="Eurostile T OT" w:cs="Arial"/>
          <w:color w:val="000000"/>
          <w:sz w:val="22"/>
          <w:szCs w:val="22"/>
          <w:lang w:val="sk-SK"/>
        </w:rPr>
        <w:t>Potravinový kódex Slovenskej republiky</w:t>
      </w:r>
    </w:p>
    <w:p w:rsidR="00321508" w:rsidRPr="00321508" w:rsidRDefault="00321508" w:rsidP="0032150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21508">
        <w:rPr>
          <w:rFonts w:ascii="Eurostile T OT" w:hAnsi="Eurostile T OT" w:cs="Arial"/>
          <w:color w:val="000000"/>
          <w:sz w:val="22"/>
          <w:szCs w:val="22"/>
          <w:lang w:val="sk-SK"/>
        </w:rPr>
        <w:t>Bezpečnosť a kvalita potravín</w:t>
      </w:r>
    </w:p>
    <w:p w:rsidR="00321508" w:rsidRPr="00321508" w:rsidRDefault="00321508" w:rsidP="0032150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21508">
        <w:rPr>
          <w:rFonts w:ascii="Eurostile T OT" w:hAnsi="Eurostile T OT" w:cs="Arial"/>
          <w:color w:val="000000"/>
          <w:sz w:val="22"/>
          <w:szCs w:val="22"/>
          <w:lang w:val="sk-SK"/>
        </w:rPr>
        <w:t>Biopotraviny</w:t>
      </w:r>
    </w:p>
    <w:p w:rsidR="00321508" w:rsidRPr="00321508" w:rsidRDefault="00321508" w:rsidP="0032150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21508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Sezónnosť potravín  a jeho výhody </w:t>
      </w:r>
    </w:p>
    <w:p w:rsidR="00321508" w:rsidRPr="00321508" w:rsidRDefault="00321508" w:rsidP="0032150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21508">
        <w:rPr>
          <w:rFonts w:ascii="Eurostile T OT" w:hAnsi="Eurostile T OT" w:cs="Arial"/>
          <w:color w:val="000000"/>
          <w:sz w:val="22"/>
          <w:szCs w:val="22"/>
          <w:lang w:val="sk-SK"/>
        </w:rPr>
        <w:t>Návrh minimálnych požiadaviek na kvalitu potravín</w:t>
      </w:r>
    </w:p>
    <w:p w:rsidR="00321508" w:rsidRPr="00321508" w:rsidRDefault="00321508" w:rsidP="0032150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21508">
        <w:rPr>
          <w:rFonts w:ascii="Eurostile T OT" w:hAnsi="Eurostile T OT" w:cs="Arial"/>
          <w:color w:val="000000"/>
          <w:sz w:val="22"/>
          <w:szCs w:val="22"/>
          <w:lang w:val="sk-SK"/>
        </w:rPr>
        <w:t>Nové finančné limity pre potraviny</w:t>
      </w:r>
    </w:p>
    <w:p w:rsidR="00321508" w:rsidRPr="00321508" w:rsidRDefault="00321508" w:rsidP="0032150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21508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Verejné obstarávanie potravín – opis predmetu zákazky, podmienky účasti, kritéria hodnotenia.  </w:t>
      </w:r>
    </w:p>
    <w:p w:rsidR="00321508" w:rsidRPr="00321508" w:rsidRDefault="00321508" w:rsidP="0032150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21508">
        <w:rPr>
          <w:rFonts w:ascii="Eurostile T OT" w:hAnsi="Eurostile T OT" w:cs="Arial"/>
          <w:color w:val="000000"/>
          <w:sz w:val="22"/>
          <w:szCs w:val="22"/>
          <w:lang w:val="sk-SK"/>
        </w:rPr>
        <w:t>Účastníkom školenia poskytneme vzorovú dokumentáciu napr.: Rámcovú dohodu.</w:t>
      </w:r>
    </w:p>
    <w:p w:rsidR="00321508" w:rsidRPr="00321508" w:rsidRDefault="00321508" w:rsidP="00321508">
      <w:p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321508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 </w:t>
      </w:r>
    </w:p>
    <w:p w:rsidR="002C5D8D" w:rsidRDefault="00F96A97" w:rsidP="00EA0FA2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E903B" wp14:editId="6FF0295B">
                <wp:simplePos x="0" y="0"/>
                <wp:positionH relativeFrom="column">
                  <wp:posOffset>76200</wp:posOffset>
                </wp:positionH>
                <wp:positionV relativeFrom="paragraph">
                  <wp:posOffset>1404619</wp:posOffset>
                </wp:positionV>
                <wp:extent cx="6478270" cy="4391025"/>
                <wp:effectExtent l="0" t="0" r="0" b="95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9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50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Termín konania: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8B08BA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23.11</w:t>
                            </w:r>
                            <w:bookmarkStart w:id="0" w:name="_GoBack"/>
                            <w:bookmarkEnd w:id="0"/>
                            <w:r w:rsidR="001C500E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 2017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0DD3E855" wp14:editId="1584C2B3">
                                  <wp:extent cx="352425" cy="314325"/>
                                  <wp:effectExtent l="0" t="0" r="9525" b="9525"/>
                                  <wp:docPr id="8" name="Obrázo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321508" w:rsidRPr="00E3327E" w:rsidRDefault="00321508" w:rsidP="00321508">
                            <w:pPr>
                              <w:jc w:val="both"/>
                              <w:rPr>
                                <w:rFonts w:ascii="Eurostile T OT" w:hAnsi="Eurostile T OT" w:cs="Calibri"/>
                                <w:color w:val="FF0000"/>
                                <w:sz w:val="22"/>
                                <w:szCs w:val="22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úhlasím</w:t>
                            </w:r>
                            <w:proofErr w:type="spellEnd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s </w:t>
                            </w:r>
                            <w:proofErr w:type="spellStart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posielaním</w:t>
                            </w:r>
                            <w:proofErr w:type="spellEnd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elektronických daňových </w:t>
                            </w:r>
                            <w:proofErr w:type="spellStart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dokladov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   </w:t>
                            </w:r>
                            <w:r w:rsidRPr="00F347DF">
                              <w:rPr>
                                <w:rFonts w:ascii="Calibri" w:hAnsi="Calibri"/>
                                <w:noProof/>
                                <w:color w:val="FF0000"/>
                                <w:sz w:val="22"/>
                                <w:szCs w:val="22"/>
                                <w:lang w:val="sk-SK" w:eastAsia="sk-SK"/>
                              </w:rPr>
                              <w:drawing>
                                <wp:inline distT="0" distB="0" distL="0" distR="0" wp14:anchorId="7C9755D9" wp14:editId="54C54EE1">
                                  <wp:extent cx="495858" cy="276447"/>
                                  <wp:effectExtent l="0" t="0" r="0" b="0"/>
                                  <wp:docPr id="3" name="Obrázo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564" cy="284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 ZAŠKRTNITE </w:t>
                            </w:r>
                          </w:p>
                          <w:p w:rsidR="00F96A97" w:rsidRPr="006326A7" w:rsidRDefault="00996118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Cena za 1 osobu 102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F96A97" w:rsidRPr="006326A7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9" o:spid="_x0000_s1027" type="#_x0000_t202" style="position:absolute;margin-left:6pt;margin-top:110.6pt;width:510.1pt;height:3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" fillcolor="#f2f2f2" stroked="f">
                <v:textbox>
                  <w:txbxContent>
                    <w:p w:rsidR="001C50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Termín konania: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8B08BA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23.11</w:t>
                      </w:r>
                      <w:bookmarkStart w:id="1" w:name="_GoBack"/>
                      <w:bookmarkEnd w:id="1"/>
                      <w:r w:rsidR="001C500E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 2017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0DD3E855" wp14:editId="1584C2B3">
                            <wp:extent cx="352425" cy="314325"/>
                            <wp:effectExtent l="0" t="0" r="9525" b="9525"/>
                            <wp:docPr id="8" name="Obrázo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321508" w:rsidRPr="00E3327E" w:rsidRDefault="00321508" w:rsidP="00321508">
                      <w:pPr>
                        <w:jc w:val="both"/>
                        <w:rPr>
                          <w:rFonts w:ascii="Eurostile T OT" w:hAnsi="Eurostile T OT" w:cs="Calibri"/>
                          <w:color w:val="FF0000"/>
                          <w:sz w:val="22"/>
                          <w:szCs w:val="22"/>
                          <w:lang w:val="sk-SK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úhlasím</w:t>
                      </w:r>
                      <w:proofErr w:type="spellEnd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s </w:t>
                      </w:r>
                      <w:proofErr w:type="spellStart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posielaním</w:t>
                      </w:r>
                      <w:proofErr w:type="spellEnd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elektronických daňových </w:t>
                      </w:r>
                      <w:proofErr w:type="spellStart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dokladov</w:t>
                      </w:r>
                      <w:proofErr w:type="spellEnd"/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   </w:t>
                      </w:r>
                      <w:r w:rsidRPr="00F347DF">
                        <w:rPr>
                          <w:rFonts w:ascii="Calibri" w:hAnsi="Calibri"/>
                          <w:noProof/>
                          <w:color w:val="FF0000"/>
                          <w:sz w:val="22"/>
                          <w:szCs w:val="22"/>
                          <w:lang w:val="sk-SK" w:eastAsia="sk-SK"/>
                        </w:rPr>
                        <w:drawing>
                          <wp:inline distT="0" distB="0" distL="0" distR="0" wp14:anchorId="7C9755D9" wp14:editId="54C54EE1">
                            <wp:extent cx="495858" cy="276447"/>
                            <wp:effectExtent l="0" t="0" r="0" b="0"/>
                            <wp:docPr id="3" name="Obrázo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564" cy="284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 ZAŠKRTNITE </w:t>
                      </w:r>
                    </w:p>
                    <w:p w:rsidR="00F96A97" w:rsidRPr="006326A7" w:rsidRDefault="00996118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Cena za 1 osobu 102</w:t>
                      </w:r>
                      <w:r w:rsidR="00F96A97"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6326A7"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  <w:t xml:space="preserve">Nezaplatenie zálohovej faktúry nie je považované za riadne storno prihlášky! </w:t>
                      </w:r>
                    </w:p>
                    <w:p w:rsidR="00F96A97" w:rsidRPr="006326A7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223E17BF" wp14:editId="4321C3F7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0167C2CF" wp14:editId="04A93E25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BC1B4BB" wp14:editId="013F647A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Sect="002C5D8D">
      <w:headerReference w:type="default" r:id="rId13"/>
      <w:footerReference w:type="default" r:id="rId14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3B1E68"/>
    <w:multiLevelType w:val="hybridMultilevel"/>
    <w:tmpl w:val="C818C032"/>
    <w:lvl w:ilvl="0" w:tplc="4C523670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6953706"/>
    <w:multiLevelType w:val="hybridMultilevel"/>
    <w:tmpl w:val="D5AA5926"/>
    <w:lvl w:ilvl="0" w:tplc="79F4F3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2B10D8D"/>
    <w:multiLevelType w:val="hybridMultilevel"/>
    <w:tmpl w:val="F566D8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C5BA7"/>
    <w:multiLevelType w:val="hybridMultilevel"/>
    <w:tmpl w:val="B14A0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E3C8B"/>
    <w:multiLevelType w:val="hybridMultilevel"/>
    <w:tmpl w:val="A39C09FE"/>
    <w:lvl w:ilvl="0" w:tplc="6010CF84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3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E2F1D"/>
    <w:multiLevelType w:val="hybridMultilevel"/>
    <w:tmpl w:val="6F826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6"/>
  </w:num>
  <w:num w:numId="9">
    <w:abstractNumId w:val="8"/>
  </w:num>
  <w:num w:numId="10">
    <w:abstractNumId w:val="14"/>
  </w:num>
  <w:num w:numId="11">
    <w:abstractNumId w:val="2"/>
  </w:num>
  <w:num w:numId="12">
    <w:abstractNumId w:val="10"/>
  </w:num>
  <w:num w:numId="13">
    <w:abstractNumId w:val="11"/>
  </w:num>
  <w:num w:numId="14">
    <w:abstractNumId w:val="7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C071B"/>
    <w:rsid w:val="000F3210"/>
    <w:rsid w:val="00146749"/>
    <w:rsid w:val="0018052E"/>
    <w:rsid w:val="001839B8"/>
    <w:rsid w:val="00192AE4"/>
    <w:rsid w:val="001C500E"/>
    <w:rsid w:val="0020312E"/>
    <w:rsid w:val="0021276E"/>
    <w:rsid w:val="002658C8"/>
    <w:rsid w:val="00273C64"/>
    <w:rsid w:val="002C5D8D"/>
    <w:rsid w:val="00315C81"/>
    <w:rsid w:val="00321508"/>
    <w:rsid w:val="003B6491"/>
    <w:rsid w:val="003B7C44"/>
    <w:rsid w:val="003C48CB"/>
    <w:rsid w:val="003F7B43"/>
    <w:rsid w:val="0040380B"/>
    <w:rsid w:val="00436A16"/>
    <w:rsid w:val="00446C12"/>
    <w:rsid w:val="0048271F"/>
    <w:rsid w:val="004D0BEF"/>
    <w:rsid w:val="00506234"/>
    <w:rsid w:val="00510C0B"/>
    <w:rsid w:val="0055162F"/>
    <w:rsid w:val="005531B4"/>
    <w:rsid w:val="005B6F95"/>
    <w:rsid w:val="005C6ADC"/>
    <w:rsid w:val="00651598"/>
    <w:rsid w:val="006A46BA"/>
    <w:rsid w:val="006B5B7E"/>
    <w:rsid w:val="006E14F9"/>
    <w:rsid w:val="00703ACB"/>
    <w:rsid w:val="00741FB0"/>
    <w:rsid w:val="007579A4"/>
    <w:rsid w:val="00771F25"/>
    <w:rsid w:val="007C4D6F"/>
    <w:rsid w:val="008409FC"/>
    <w:rsid w:val="008B08BA"/>
    <w:rsid w:val="008C1B3D"/>
    <w:rsid w:val="008E7EC7"/>
    <w:rsid w:val="00904541"/>
    <w:rsid w:val="009125CD"/>
    <w:rsid w:val="00914C86"/>
    <w:rsid w:val="00927118"/>
    <w:rsid w:val="00947BF4"/>
    <w:rsid w:val="00961875"/>
    <w:rsid w:val="00991C6E"/>
    <w:rsid w:val="00996118"/>
    <w:rsid w:val="009C0DAD"/>
    <w:rsid w:val="00AA3058"/>
    <w:rsid w:val="00AA3364"/>
    <w:rsid w:val="00AA5DEE"/>
    <w:rsid w:val="00AD3035"/>
    <w:rsid w:val="00B01D69"/>
    <w:rsid w:val="00B04F4C"/>
    <w:rsid w:val="00B13AC9"/>
    <w:rsid w:val="00B36C1F"/>
    <w:rsid w:val="00B62CF6"/>
    <w:rsid w:val="00BF2F65"/>
    <w:rsid w:val="00C50EF5"/>
    <w:rsid w:val="00C63D72"/>
    <w:rsid w:val="00CA633E"/>
    <w:rsid w:val="00CC5B4A"/>
    <w:rsid w:val="00CD48E4"/>
    <w:rsid w:val="00CE520C"/>
    <w:rsid w:val="00D71269"/>
    <w:rsid w:val="00D87340"/>
    <w:rsid w:val="00E5176E"/>
    <w:rsid w:val="00E64E5F"/>
    <w:rsid w:val="00EA0FA2"/>
    <w:rsid w:val="00EB01D0"/>
    <w:rsid w:val="00EC1401"/>
    <w:rsid w:val="00F515A8"/>
    <w:rsid w:val="00F96A97"/>
    <w:rsid w:val="00FA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10</cp:revision>
  <cp:lastPrinted>2016-01-11T15:47:00Z</cp:lastPrinted>
  <dcterms:created xsi:type="dcterms:W3CDTF">2016-11-15T12:35:00Z</dcterms:created>
  <dcterms:modified xsi:type="dcterms:W3CDTF">2017-10-22T10:04:00Z</dcterms:modified>
</cp:coreProperties>
</file>