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1012BE" wp14:editId="4EABF00B">
                <wp:simplePos x="0" y="0"/>
                <wp:positionH relativeFrom="margin">
                  <wp:posOffset>0</wp:posOffset>
                </wp:positionH>
                <wp:positionV relativeFrom="page">
                  <wp:posOffset>327025</wp:posOffset>
                </wp:positionV>
                <wp:extent cx="4900736" cy="850383"/>
                <wp:effectExtent l="0" t="0" r="0" b="698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736" cy="850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E5" w:rsidRPr="009C18E5" w:rsidRDefault="00034E9D" w:rsidP="009C18E5"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92D050"/>
                                <w:sz w:val="28"/>
                                <w:szCs w:val="28"/>
                                <w:lang w:val="sk-SK"/>
                              </w:rPr>
                              <w:t>Základy manažmentu v štátnej správe – ako vybudovať úspešný tím</w:t>
                            </w:r>
                            <w:bookmarkStart w:id="0" w:name="_GoBack"/>
                            <w:bookmarkEnd w:id="0"/>
                          </w:p>
                          <w:p w:rsidR="007579A4" w:rsidRPr="001C500E" w:rsidRDefault="00CD13D0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8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 w:rsidR="003D3947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</w:t>
                            </w:r>
                            <w:r w:rsidR="003D3947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8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25.75pt;width:385.9pt;height:66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" filled="f" stroked="f">
                <v:textbox inset="0,0,0,0">
                  <w:txbxContent>
                    <w:p w:rsidR="009C18E5" w:rsidRPr="009C18E5" w:rsidRDefault="00034E9D" w:rsidP="009C18E5">
                      <w:r>
                        <w:rPr>
                          <w:rFonts w:ascii="Eurostile T OT" w:hAnsi="Eurostile T OT"/>
                          <w:b/>
                          <w:bCs/>
                          <w:color w:val="92D050"/>
                          <w:sz w:val="28"/>
                          <w:szCs w:val="28"/>
                          <w:lang w:val="sk-SK"/>
                        </w:rPr>
                        <w:t>Základy manažmentu v štátnej správe – ako vybudovať úspešný tím</w:t>
                      </w:r>
                      <w:bookmarkStart w:id="1" w:name="_GoBack"/>
                      <w:bookmarkEnd w:id="1"/>
                    </w:p>
                    <w:p w:rsidR="007579A4" w:rsidRPr="001C500E" w:rsidRDefault="00CD13D0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8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 w:rsidR="003D3947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</w:t>
                      </w:r>
                      <w:r w:rsidR="003D3947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8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621BBE" w:rsidRDefault="00621BBE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000912" w:rsidRDefault="009044DE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000912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Daniel Stankov</w:t>
      </w:r>
    </w:p>
    <w:p w:rsidR="004D0BEF" w:rsidRPr="00000912" w:rsidRDefault="009044DE" w:rsidP="004560F9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000912">
        <w:rPr>
          <w:rFonts w:ascii="Eurostile T OT" w:hAnsi="Eurostile T OT" w:cs="Calibri"/>
          <w:noProof/>
          <w:sz w:val="22"/>
          <w:szCs w:val="22"/>
          <w:lang w:val="sk-SK"/>
        </w:rPr>
        <w:t>Riadit</w:t>
      </w:r>
      <w:r w:rsidR="005B4356">
        <w:rPr>
          <w:rFonts w:ascii="Eurostile T OT" w:hAnsi="Eurostile T OT" w:cs="Calibri"/>
          <w:noProof/>
          <w:sz w:val="22"/>
          <w:szCs w:val="22"/>
          <w:lang w:val="sk-SK"/>
        </w:rPr>
        <w:t>eľ Sekcie vnútorných vzťahov a S</w:t>
      </w:r>
      <w:r w:rsidRPr="00000912">
        <w:rPr>
          <w:rFonts w:ascii="Eurostile T OT" w:hAnsi="Eurostile T OT" w:cs="Calibri"/>
          <w:noProof/>
          <w:sz w:val="22"/>
          <w:szCs w:val="22"/>
          <w:lang w:val="sk-SK"/>
        </w:rPr>
        <w:t xml:space="preserve">právy </w:t>
      </w:r>
      <w:r w:rsidR="00CB5BA3">
        <w:rPr>
          <w:rFonts w:ascii="Eurostile T OT" w:hAnsi="Eurostile T OT" w:cs="Calibri"/>
          <w:noProof/>
          <w:sz w:val="22"/>
          <w:szCs w:val="22"/>
          <w:lang w:val="sk-SK"/>
        </w:rPr>
        <w:t>Úr</w:t>
      </w:r>
      <w:r w:rsidR="004560F9" w:rsidRPr="00000912">
        <w:rPr>
          <w:rFonts w:ascii="Eurostile T OT" w:hAnsi="Eurostile T OT" w:cs="Calibri"/>
          <w:noProof/>
          <w:sz w:val="22"/>
          <w:szCs w:val="22"/>
          <w:lang w:val="sk-SK"/>
        </w:rPr>
        <w:t>adu na oc</w:t>
      </w:r>
      <w:r w:rsidR="00000912" w:rsidRPr="00000912">
        <w:rPr>
          <w:rFonts w:ascii="Eurostile T OT" w:hAnsi="Eurostile T OT" w:cs="Calibri"/>
          <w:noProof/>
          <w:sz w:val="22"/>
          <w:szCs w:val="22"/>
          <w:lang w:val="sk-SK"/>
        </w:rPr>
        <w:t>hranu hospodárskej súťaže v Brne</w:t>
      </w:r>
      <w:r w:rsidR="004560F9" w:rsidRPr="00000912">
        <w:rPr>
          <w:rFonts w:ascii="Eurostile T OT" w:hAnsi="Eurostile T OT" w:cs="Calibri"/>
          <w:noProof/>
          <w:sz w:val="22"/>
          <w:szCs w:val="22"/>
          <w:lang w:val="sk-SK"/>
        </w:rPr>
        <w:t>. Má dlhoročné skúsenosti s prednášaním na tému prezentačných a vyjednávacích schopností na Inštitúte štátnej správy Ministerstva vnútra ČR, školenia manažmentu v oblasti vystupovania, soft skills a mediácie sporov</w:t>
      </w:r>
      <w:r w:rsidR="00000912" w:rsidRPr="00000912">
        <w:rPr>
          <w:rFonts w:ascii="Eurostile T OT" w:hAnsi="Eurostile T OT" w:cs="Calibri"/>
          <w:noProof/>
          <w:sz w:val="22"/>
          <w:szCs w:val="22"/>
          <w:lang w:val="sk-SK"/>
        </w:rPr>
        <w:t>.</w:t>
      </w:r>
    </w:p>
    <w:p w:rsidR="009C18E5" w:rsidRPr="00000912" w:rsidRDefault="009C18E5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</w:p>
    <w:p w:rsidR="007579A4" w:rsidRPr="00000912" w:rsidRDefault="00000912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 w:rsidRPr="00000912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120</w:t>
      </w:r>
      <w:r w:rsidR="001C500E" w:rsidRPr="00000912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D0BEF" w:rsidRPr="00000912" w:rsidRDefault="007579A4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000912">
        <w:rPr>
          <w:rFonts w:ascii="Eurostile T OT" w:hAnsi="Eurostile T OT" w:cs="Calibri"/>
          <w:bCs/>
          <w:sz w:val="22"/>
          <w:szCs w:val="22"/>
          <w:lang w:val="sk-SK"/>
        </w:rPr>
        <w:t xml:space="preserve">OTIDEA </w:t>
      </w:r>
      <w:r w:rsidR="001C500E" w:rsidRPr="00000912">
        <w:rPr>
          <w:rFonts w:ascii="Eurostile T OT" w:hAnsi="Eurostile T OT" w:cs="Calibri"/>
          <w:bCs/>
          <w:sz w:val="22"/>
          <w:szCs w:val="22"/>
          <w:lang w:val="sk-SK"/>
        </w:rPr>
        <w:t>s.r.o.</w:t>
      </w:r>
      <w:r w:rsidR="006B5B7E" w:rsidRPr="00000912">
        <w:rPr>
          <w:rFonts w:ascii="Eurostile T OT" w:hAnsi="Eurostile T OT" w:cs="Calibri"/>
          <w:bCs/>
          <w:sz w:val="22"/>
          <w:szCs w:val="22"/>
          <w:lang w:val="sk-SK"/>
        </w:rPr>
        <w:t>, Astrová 2/A, BRATISLAVA, 1. poschodie</w:t>
      </w:r>
    </w:p>
    <w:p w:rsidR="007579A4" w:rsidRPr="00000912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000912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Program </w:t>
      </w:r>
      <w:r w:rsidR="009C18E5" w:rsidRPr="00000912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kurzu</w:t>
      </w:r>
      <w:r w:rsidR="00000912" w:rsidRPr="00000912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</w:t>
      </w:r>
      <w:r w:rsidR="005C6ADC" w:rsidRPr="00000912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 w:rsidRPr="00000912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000912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 w:rsidR="00000912" w:rsidRPr="00000912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</w:t>
      </w:r>
      <w:r w:rsidRPr="00000912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</w:t>
      </w:r>
      <w:r w:rsidR="002658C8" w:rsidRPr="00000912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000912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9C18E5" w:rsidRPr="00000912" w:rsidRDefault="00000912" w:rsidP="009C18E5">
      <w:pPr>
        <w:spacing w:line="267" w:lineRule="atLeast"/>
        <w:rPr>
          <w:rFonts w:ascii="Eurostile T OT" w:hAnsi="Eurostile T OT"/>
          <w:lang w:val="sk-SK"/>
        </w:rPr>
      </w:pPr>
      <w:r>
        <w:rPr>
          <w:rFonts w:ascii="Eurostile T OT" w:hAnsi="Eurostile T OT"/>
          <w:lang w:val="sk-SK"/>
        </w:rPr>
        <w:t>Kurz je určený pre pracovníkov zo sú</w:t>
      </w:r>
      <w:r w:rsidRPr="00000912">
        <w:rPr>
          <w:rFonts w:ascii="Eurostile T OT" w:hAnsi="Eurostile T OT"/>
          <w:lang w:val="sk-SK"/>
        </w:rPr>
        <w:t>krom</w:t>
      </w:r>
      <w:r>
        <w:rPr>
          <w:rFonts w:ascii="Eurostile T OT" w:hAnsi="Eurostile T OT"/>
          <w:lang w:val="sk-SK"/>
        </w:rPr>
        <w:t>ného sektoru a verejnej správy, personalistov, manažérov a všetkých, ktorí sa</w:t>
      </w:r>
      <w:r w:rsidRPr="00000912">
        <w:rPr>
          <w:rFonts w:ascii="Eurostile T OT" w:hAnsi="Eurostile T OT"/>
          <w:lang w:val="sk-SK"/>
        </w:rPr>
        <w:t xml:space="preserve"> zapoju</w:t>
      </w:r>
      <w:r>
        <w:rPr>
          <w:rFonts w:ascii="Eurostile T OT" w:hAnsi="Eurostile T OT"/>
          <w:lang w:val="sk-SK"/>
        </w:rPr>
        <w:t>jú do tímovej práce a usilujú o väčšiu efektivitu a spokojnosť v pracovnom tíme</w:t>
      </w:r>
      <w:r w:rsidRPr="00000912">
        <w:rPr>
          <w:rFonts w:ascii="Eurostile T OT" w:hAnsi="Eurostile T OT"/>
          <w:lang w:val="sk-SK"/>
        </w:rPr>
        <w:t>.</w:t>
      </w:r>
    </w:p>
    <w:p w:rsidR="00000912" w:rsidRPr="00000912" w:rsidRDefault="00000912" w:rsidP="009C18E5">
      <w:pPr>
        <w:spacing w:line="267" w:lineRule="atLeast"/>
        <w:rPr>
          <w:rFonts w:ascii="Eurostile T OT" w:hAnsi="Eurostile T OT" w:cs="Arial"/>
          <w:color w:val="000000"/>
          <w:lang w:val="sk-SK" w:eastAsia="sk-SK"/>
        </w:rPr>
      </w:pPr>
    </w:p>
    <w:p w:rsidR="009044DE" w:rsidRPr="00000912" w:rsidRDefault="00000912" w:rsidP="009044DE">
      <w:pPr>
        <w:pStyle w:val="Odsekzoznamu"/>
        <w:numPr>
          <w:ilvl w:val="0"/>
          <w:numId w:val="13"/>
        </w:numPr>
        <w:spacing w:line="267" w:lineRule="atLeast"/>
        <w:rPr>
          <w:rFonts w:ascii="Eurostile T OT" w:hAnsi="Eurostile T OT" w:cs="Arial"/>
          <w:color w:val="000000"/>
          <w:lang w:val="sk-SK" w:eastAsia="sk-SK"/>
        </w:rPr>
      </w:pPr>
      <w:r>
        <w:rPr>
          <w:rFonts w:ascii="Eurostile T OT" w:hAnsi="Eurostile T OT" w:cs="Arial"/>
          <w:color w:val="000000"/>
          <w:lang w:val="sk-SK" w:eastAsia="sk-SK"/>
        </w:rPr>
        <w:t>Na čo je fungujúci</w:t>
      </w:r>
      <w:r w:rsidR="009044DE" w:rsidRPr="00000912">
        <w:rPr>
          <w:rFonts w:ascii="Eurostile T OT" w:hAnsi="Eurostile T OT" w:cs="Arial"/>
          <w:color w:val="000000"/>
          <w:lang w:val="sk-SK" w:eastAsia="sk-SK"/>
        </w:rPr>
        <w:t xml:space="preserve"> t</w:t>
      </w:r>
      <w:r>
        <w:rPr>
          <w:rFonts w:ascii="Eurostile T OT" w:hAnsi="Eurostile T OT" w:cs="Arial"/>
          <w:color w:val="000000"/>
          <w:lang w:val="sk-SK" w:eastAsia="sk-SK"/>
        </w:rPr>
        <w:t>ím a pre</w:t>
      </w:r>
      <w:r w:rsidR="009044DE" w:rsidRPr="00000912">
        <w:rPr>
          <w:rFonts w:ascii="Eurostile T OT" w:hAnsi="Eurostile T OT" w:cs="Arial"/>
          <w:color w:val="000000"/>
          <w:lang w:val="sk-SK" w:eastAsia="sk-SK"/>
        </w:rPr>
        <w:t>č</w:t>
      </w:r>
      <w:r>
        <w:rPr>
          <w:rFonts w:ascii="Eurostile T OT" w:hAnsi="Eurostile T OT" w:cs="Arial"/>
          <w:color w:val="000000"/>
          <w:lang w:val="sk-SK" w:eastAsia="sk-SK"/>
        </w:rPr>
        <w:t>o potrebuje komunikovať</w:t>
      </w:r>
    </w:p>
    <w:p w:rsidR="009044DE" w:rsidRPr="00000912" w:rsidRDefault="00000912" w:rsidP="009044DE">
      <w:pPr>
        <w:pStyle w:val="Odsekzoznamu"/>
        <w:numPr>
          <w:ilvl w:val="0"/>
          <w:numId w:val="13"/>
        </w:numPr>
        <w:spacing w:line="267" w:lineRule="atLeast"/>
        <w:rPr>
          <w:rFonts w:ascii="Eurostile T OT" w:hAnsi="Eurostile T OT" w:cs="Arial"/>
          <w:color w:val="000000"/>
          <w:lang w:val="sk-SK" w:eastAsia="sk-SK"/>
        </w:rPr>
      </w:pPr>
      <w:r>
        <w:rPr>
          <w:rFonts w:ascii="Eurostile T OT" w:hAnsi="Eurostile T OT" w:cs="Arial"/>
          <w:color w:val="000000"/>
          <w:lang w:val="sk-SK" w:eastAsia="sk-SK"/>
        </w:rPr>
        <w:t>Vytváranie pracovného tí</w:t>
      </w:r>
      <w:r w:rsidR="009044DE" w:rsidRPr="00000912">
        <w:rPr>
          <w:rFonts w:ascii="Eurostile T OT" w:hAnsi="Eurostile T OT" w:cs="Arial"/>
          <w:color w:val="000000"/>
          <w:lang w:val="sk-SK" w:eastAsia="sk-SK"/>
        </w:rPr>
        <w:t>mu</w:t>
      </w:r>
    </w:p>
    <w:p w:rsidR="009044DE" w:rsidRPr="00000912" w:rsidRDefault="00000912" w:rsidP="009044DE">
      <w:pPr>
        <w:pStyle w:val="Odsekzoznamu"/>
        <w:numPr>
          <w:ilvl w:val="0"/>
          <w:numId w:val="13"/>
        </w:numPr>
        <w:spacing w:line="267" w:lineRule="atLeast"/>
        <w:rPr>
          <w:rFonts w:ascii="Eurostile T OT" w:hAnsi="Eurostile T OT" w:cs="Arial"/>
          <w:color w:val="000000"/>
          <w:lang w:val="sk-SK" w:eastAsia="sk-SK"/>
        </w:rPr>
      </w:pPr>
      <w:r>
        <w:rPr>
          <w:rFonts w:ascii="Eurostile T OT" w:hAnsi="Eurostile T OT" w:cs="Arial"/>
          <w:color w:val="000000"/>
          <w:lang w:val="sk-SK" w:eastAsia="sk-SK"/>
        </w:rPr>
        <w:t>Vedú</w:t>
      </w:r>
      <w:r w:rsidR="009044DE" w:rsidRPr="00000912">
        <w:rPr>
          <w:rFonts w:ascii="Eurostile T OT" w:hAnsi="Eurostile T OT" w:cs="Arial"/>
          <w:color w:val="000000"/>
          <w:lang w:val="sk-SK" w:eastAsia="sk-SK"/>
        </w:rPr>
        <w:t>c</w:t>
      </w:r>
      <w:r>
        <w:rPr>
          <w:rFonts w:ascii="Eurostile T OT" w:hAnsi="Eurostile T OT" w:cs="Arial"/>
          <w:color w:val="000000"/>
          <w:lang w:val="sk-SK" w:eastAsia="sk-SK"/>
        </w:rPr>
        <w:t>i (a ďalší) úloha v tíme, typológia osobnosti</w:t>
      </w:r>
    </w:p>
    <w:p w:rsidR="009044DE" w:rsidRPr="00000912" w:rsidRDefault="009044DE" w:rsidP="009044DE">
      <w:pPr>
        <w:pStyle w:val="Odsekzoznamu"/>
        <w:numPr>
          <w:ilvl w:val="0"/>
          <w:numId w:val="13"/>
        </w:numPr>
        <w:spacing w:line="267" w:lineRule="atLeast"/>
        <w:rPr>
          <w:rFonts w:ascii="Eurostile T OT" w:hAnsi="Eurostile T OT" w:cs="Arial"/>
          <w:color w:val="000000"/>
          <w:lang w:val="sk-SK" w:eastAsia="sk-SK"/>
        </w:rPr>
      </w:pPr>
      <w:r w:rsidRPr="00000912">
        <w:rPr>
          <w:rFonts w:ascii="Eurostile T OT" w:hAnsi="Eurostile T OT" w:cs="Arial"/>
          <w:color w:val="000000"/>
          <w:lang w:val="sk-SK" w:eastAsia="sk-SK"/>
        </w:rPr>
        <w:t>Nástroje pr</w:t>
      </w:r>
      <w:r w:rsidR="00000912">
        <w:rPr>
          <w:rFonts w:ascii="Eurostile T OT" w:hAnsi="Eurostile T OT" w:cs="Arial"/>
          <w:color w:val="000000"/>
          <w:lang w:val="sk-SK" w:eastAsia="sk-SK"/>
        </w:rPr>
        <w:t>e vedenie tí</w:t>
      </w:r>
      <w:r w:rsidRPr="00000912">
        <w:rPr>
          <w:rFonts w:ascii="Eurostile T OT" w:hAnsi="Eurostile T OT" w:cs="Arial"/>
          <w:color w:val="000000"/>
          <w:lang w:val="sk-SK" w:eastAsia="sk-SK"/>
        </w:rPr>
        <w:t>mu</w:t>
      </w:r>
    </w:p>
    <w:p w:rsidR="009044DE" w:rsidRPr="00000912" w:rsidRDefault="00000912" w:rsidP="009044DE">
      <w:pPr>
        <w:pStyle w:val="Odsekzoznamu"/>
        <w:numPr>
          <w:ilvl w:val="0"/>
          <w:numId w:val="13"/>
        </w:numPr>
        <w:spacing w:line="267" w:lineRule="atLeast"/>
        <w:rPr>
          <w:rFonts w:ascii="Eurostile T OT" w:hAnsi="Eurostile T OT" w:cs="Arial"/>
          <w:color w:val="000000"/>
          <w:lang w:val="sk-SK" w:eastAsia="sk-SK"/>
        </w:rPr>
      </w:pPr>
      <w:r>
        <w:rPr>
          <w:rFonts w:ascii="Eurostile T OT" w:hAnsi="Eurostile T OT" w:cs="Arial"/>
          <w:color w:val="000000"/>
          <w:lang w:val="sk-SK" w:eastAsia="sk-SK"/>
        </w:rPr>
        <w:t>Rozdeľovanie úloh a zodpovedností, kontrola a spätná vä</w:t>
      </w:r>
      <w:r w:rsidR="009044DE" w:rsidRPr="00000912">
        <w:rPr>
          <w:rFonts w:ascii="Eurostile T OT" w:hAnsi="Eurostile T OT" w:cs="Arial"/>
          <w:color w:val="000000"/>
          <w:lang w:val="sk-SK" w:eastAsia="sk-SK"/>
        </w:rPr>
        <w:t>zba</w:t>
      </w:r>
    </w:p>
    <w:p w:rsidR="009044DE" w:rsidRPr="00000912" w:rsidRDefault="00000912" w:rsidP="009044DE">
      <w:pPr>
        <w:pStyle w:val="Odsekzoznamu"/>
        <w:numPr>
          <w:ilvl w:val="0"/>
          <w:numId w:val="13"/>
        </w:numPr>
        <w:spacing w:line="267" w:lineRule="atLeast"/>
        <w:rPr>
          <w:rFonts w:ascii="Eurostile T OT" w:hAnsi="Eurostile T OT" w:cs="Arial"/>
          <w:color w:val="000000"/>
          <w:lang w:val="sk-SK" w:eastAsia="sk-SK"/>
        </w:rPr>
      </w:pPr>
      <w:r>
        <w:rPr>
          <w:rFonts w:ascii="Eurostile T OT" w:hAnsi="Eurostile T OT" w:cs="Arial"/>
          <w:color w:val="000000"/>
          <w:lang w:val="sk-SK" w:eastAsia="sk-SK"/>
        </w:rPr>
        <w:t>Komunikácia a sociálna interakcia v rámci tí</w:t>
      </w:r>
      <w:r w:rsidR="009044DE" w:rsidRPr="00000912">
        <w:rPr>
          <w:rFonts w:ascii="Eurostile T OT" w:hAnsi="Eurostile T OT" w:cs="Arial"/>
          <w:color w:val="000000"/>
          <w:lang w:val="sk-SK" w:eastAsia="sk-SK"/>
        </w:rPr>
        <w:t>mu</w:t>
      </w:r>
    </w:p>
    <w:p w:rsidR="009044DE" w:rsidRPr="00000912" w:rsidRDefault="00000912" w:rsidP="009044DE">
      <w:pPr>
        <w:pStyle w:val="Odsekzoznamu"/>
        <w:numPr>
          <w:ilvl w:val="0"/>
          <w:numId w:val="13"/>
        </w:numPr>
        <w:spacing w:line="267" w:lineRule="atLeast"/>
        <w:rPr>
          <w:rFonts w:ascii="Eurostile T OT" w:hAnsi="Eurostile T OT" w:cs="Arial"/>
          <w:color w:val="000000"/>
          <w:lang w:val="sk-SK" w:eastAsia="sk-SK"/>
        </w:rPr>
      </w:pPr>
      <w:r>
        <w:rPr>
          <w:rFonts w:ascii="Eurostile T OT" w:hAnsi="Eurostile T OT" w:cs="Arial"/>
          <w:color w:val="000000"/>
          <w:lang w:val="sk-SK" w:eastAsia="sk-SK"/>
        </w:rPr>
        <w:t>Pozitívna a negatí</w:t>
      </w:r>
      <w:r w:rsidR="009044DE" w:rsidRPr="00000912">
        <w:rPr>
          <w:rFonts w:ascii="Eurostile T OT" w:hAnsi="Eurostile T OT" w:cs="Arial"/>
          <w:color w:val="000000"/>
          <w:lang w:val="sk-SK" w:eastAsia="sk-SK"/>
        </w:rPr>
        <w:t>vn</w:t>
      </w:r>
      <w:r>
        <w:rPr>
          <w:rFonts w:ascii="Eurostile T OT" w:hAnsi="Eurostile T OT" w:cs="Arial"/>
          <w:color w:val="000000"/>
          <w:lang w:val="sk-SK" w:eastAsia="sk-SK"/>
        </w:rPr>
        <w:t>a motivácia</w:t>
      </w:r>
    </w:p>
    <w:p w:rsidR="009044DE" w:rsidRPr="00000912" w:rsidRDefault="00000912" w:rsidP="009044DE">
      <w:pPr>
        <w:pStyle w:val="Odsekzoznamu"/>
        <w:numPr>
          <w:ilvl w:val="0"/>
          <w:numId w:val="13"/>
        </w:numPr>
        <w:spacing w:line="267" w:lineRule="atLeast"/>
        <w:rPr>
          <w:rFonts w:ascii="Eurostile T OT" w:hAnsi="Eurostile T OT" w:cs="Arial"/>
          <w:color w:val="000000"/>
          <w:lang w:val="sk-SK" w:eastAsia="sk-SK"/>
        </w:rPr>
      </w:pPr>
      <w:r>
        <w:rPr>
          <w:rFonts w:ascii="Eurostile T OT" w:hAnsi="Eurostile T OT" w:cs="Arial"/>
          <w:color w:val="000000"/>
          <w:lang w:val="sk-SK" w:eastAsia="sk-SK"/>
        </w:rPr>
        <w:t>Individuálna</w:t>
      </w:r>
      <w:r w:rsidR="009044DE" w:rsidRPr="00000912">
        <w:rPr>
          <w:rFonts w:ascii="Eurostile T OT" w:hAnsi="Eurostile T OT" w:cs="Arial"/>
          <w:color w:val="000000"/>
          <w:lang w:val="sk-SK" w:eastAsia="sk-SK"/>
        </w:rPr>
        <w:t xml:space="preserve"> a t</w:t>
      </w:r>
      <w:r>
        <w:rPr>
          <w:rFonts w:ascii="Eurostile T OT" w:hAnsi="Eurostile T OT" w:cs="Arial"/>
          <w:color w:val="000000"/>
          <w:lang w:val="sk-SK" w:eastAsia="sk-SK"/>
        </w:rPr>
        <w:t>ímová motivácia</w:t>
      </w:r>
    </w:p>
    <w:p w:rsidR="002C5D8D" w:rsidRPr="009C18E5" w:rsidRDefault="009C18E5" w:rsidP="009044DE">
      <w:pPr>
        <w:tabs>
          <w:tab w:val="left" w:pos="720"/>
        </w:tabs>
        <w:suppressAutoHyphens/>
        <w:autoSpaceDN w:val="0"/>
        <w:spacing w:line="267" w:lineRule="atLeast"/>
        <w:ind w:left="720"/>
        <w:rPr>
          <w:rFonts w:ascii="Eurostile T OT" w:hAnsi="Eurostile T OT" w:cs="Arial"/>
          <w:color w:val="000000"/>
          <w:lang w:eastAsia="sk-SK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CE3AA9" wp14:editId="4FAD3365">
                <wp:simplePos x="0" y="0"/>
                <wp:positionH relativeFrom="column">
                  <wp:posOffset>76200</wp:posOffset>
                </wp:positionH>
                <wp:positionV relativeFrom="paragraph">
                  <wp:posOffset>366233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00E" w:rsidRDefault="00F96A97" w:rsidP="007F447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7F447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CD13D0">
                              <w:rPr>
                                <w:rFonts w:ascii="Eurostile T OT" w:hAnsi="Eurostile T OT"/>
                                <w:b/>
                                <w:color w:val="404040"/>
                                <w:lang w:val="sk-SK"/>
                              </w:rPr>
                              <w:t>8</w:t>
                            </w:r>
                            <w:r w:rsidR="00490EDE" w:rsidRPr="007F4474">
                              <w:rPr>
                                <w:rFonts w:ascii="Eurostile T OT" w:hAnsi="Eurostile T OT"/>
                                <w:b/>
                                <w:color w:val="404040"/>
                                <w:lang w:val="sk-SK"/>
                              </w:rPr>
                              <w:t xml:space="preserve">. </w:t>
                            </w:r>
                            <w:r w:rsidR="003D3947">
                              <w:rPr>
                                <w:rFonts w:ascii="Eurostile T OT" w:hAnsi="Eurostile T OT"/>
                                <w:b/>
                                <w:color w:val="404040"/>
                                <w:lang w:val="sk-SK"/>
                              </w:rPr>
                              <w:t>2</w:t>
                            </w:r>
                            <w:r w:rsidR="001C500E" w:rsidRPr="007F4474">
                              <w:rPr>
                                <w:rFonts w:ascii="Eurostile T OT" w:hAnsi="Eurostile T OT"/>
                                <w:b/>
                                <w:color w:val="404040"/>
                                <w:lang w:val="sk-SK"/>
                              </w:rPr>
                              <w:t>. 201</w:t>
                            </w:r>
                            <w:r w:rsidR="003D3947">
                              <w:rPr>
                                <w:rFonts w:ascii="Eurostile T OT" w:hAnsi="Eurostile T OT"/>
                                <w:b/>
                                <w:color w:val="404040"/>
                                <w:lang w:val="sk-SK"/>
                              </w:rPr>
                              <w:t>8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007AC09B" wp14:editId="003BAED6">
                                  <wp:extent cx="352425" cy="314325"/>
                                  <wp:effectExtent l="0" t="0" r="9525" b="9525"/>
                                  <wp:docPr id="3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D17E3A" w:rsidRDefault="00F96A97" w:rsidP="00D17E3A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Cena za 1 osobu 1</w:t>
                            </w:r>
                            <w:r w:rsidR="00000912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20</w:t>
                            </w: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Pr="006326A7"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  <w:t>Nezaplatenie zálohovej faktúry nie je považované za riadne storno prihlášky!</w:t>
                            </w: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left:0;text-align:left;margin-left:6pt;margin-top:28.85pt;width:510.1pt;height:3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" fillcolor="#f2f2f2" stroked="f">
                <v:textbox>
                  <w:txbxContent>
                    <w:p w:rsidR="001C500E" w:rsidRDefault="00F96A97" w:rsidP="007F4474">
                      <w:pPr>
                        <w:autoSpaceDE w:val="0"/>
                        <w:autoSpaceDN w:val="0"/>
                        <w:adjustRightInd w:val="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7F4474">
                      <w:pPr>
                        <w:autoSpaceDE w:val="0"/>
                        <w:autoSpaceDN w:val="0"/>
                        <w:adjustRightInd w:val="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CD13D0">
                        <w:rPr>
                          <w:rFonts w:ascii="Eurostile T OT" w:hAnsi="Eurostile T OT"/>
                          <w:b/>
                          <w:color w:val="404040"/>
                          <w:lang w:val="sk-SK"/>
                        </w:rPr>
                        <w:t>8</w:t>
                      </w:r>
                      <w:bookmarkStart w:id="1" w:name="_GoBack"/>
                      <w:bookmarkEnd w:id="1"/>
                      <w:r w:rsidR="00490EDE" w:rsidRPr="007F4474">
                        <w:rPr>
                          <w:rFonts w:ascii="Eurostile T OT" w:hAnsi="Eurostile T OT"/>
                          <w:b/>
                          <w:color w:val="404040"/>
                          <w:lang w:val="sk-SK"/>
                        </w:rPr>
                        <w:t xml:space="preserve">. </w:t>
                      </w:r>
                      <w:r w:rsidR="003D3947">
                        <w:rPr>
                          <w:rFonts w:ascii="Eurostile T OT" w:hAnsi="Eurostile T OT"/>
                          <w:b/>
                          <w:color w:val="404040"/>
                          <w:lang w:val="sk-SK"/>
                        </w:rPr>
                        <w:t>2</w:t>
                      </w:r>
                      <w:r w:rsidR="001C500E" w:rsidRPr="007F4474">
                        <w:rPr>
                          <w:rFonts w:ascii="Eurostile T OT" w:hAnsi="Eurostile T OT"/>
                          <w:b/>
                          <w:color w:val="404040"/>
                          <w:lang w:val="sk-SK"/>
                        </w:rPr>
                        <w:t>. 201</w:t>
                      </w:r>
                      <w:r w:rsidR="003D3947">
                        <w:rPr>
                          <w:rFonts w:ascii="Eurostile T OT" w:hAnsi="Eurostile T OT"/>
                          <w:b/>
                          <w:color w:val="404040"/>
                          <w:lang w:val="sk-SK"/>
                        </w:rPr>
                        <w:t>8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007AC09B" wp14:editId="003BAED6">
                            <wp:extent cx="352425" cy="314325"/>
                            <wp:effectExtent l="0" t="0" r="9525" b="9525"/>
                            <wp:docPr id="3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D17E3A" w:rsidRDefault="00F96A97" w:rsidP="00D17E3A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Cena za 1 osobu 1</w:t>
                      </w:r>
                      <w:r w:rsidR="00000912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20</w:t>
                      </w: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Pr="006326A7"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  <w:t>Nezaplatenie zálohovej faktúry nie je považované za riadne storno prihlášky!</w:t>
                      </w: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</w:p>
    <w:sectPr w:rsidR="002C5D8D" w:rsidRPr="009C18E5" w:rsidSect="002C5D8D">
      <w:headerReference w:type="default" r:id="rId10"/>
      <w:footerReference w:type="default" r:id="rId11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C029F4"/>
    <w:multiLevelType w:val="multilevel"/>
    <w:tmpl w:val="758261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2C172905"/>
    <w:multiLevelType w:val="multilevel"/>
    <w:tmpl w:val="CE02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A72AE"/>
    <w:multiLevelType w:val="multilevel"/>
    <w:tmpl w:val="8EEA2738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1">
    <w:nsid w:val="72504576"/>
    <w:multiLevelType w:val="hybridMultilevel"/>
    <w:tmpl w:val="730E7C18"/>
    <w:lvl w:ilvl="0" w:tplc="1EECA5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00912"/>
    <w:rsid w:val="00034E9D"/>
    <w:rsid w:val="000821C0"/>
    <w:rsid w:val="000B70FF"/>
    <w:rsid w:val="000F3210"/>
    <w:rsid w:val="00146749"/>
    <w:rsid w:val="0018052E"/>
    <w:rsid w:val="001839B8"/>
    <w:rsid w:val="00186DF0"/>
    <w:rsid w:val="00192AE4"/>
    <w:rsid w:val="001C500E"/>
    <w:rsid w:val="0020312E"/>
    <w:rsid w:val="0021276E"/>
    <w:rsid w:val="002658C8"/>
    <w:rsid w:val="00273C64"/>
    <w:rsid w:val="002C5D8D"/>
    <w:rsid w:val="00315C81"/>
    <w:rsid w:val="003B6491"/>
    <w:rsid w:val="003B7C44"/>
    <w:rsid w:val="003C48CB"/>
    <w:rsid w:val="003D3947"/>
    <w:rsid w:val="003F7B43"/>
    <w:rsid w:val="0040380B"/>
    <w:rsid w:val="00436A16"/>
    <w:rsid w:val="00446C12"/>
    <w:rsid w:val="004560F9"/>
    <w:rsid w:val="0048271F"/>
    <w:rsid w:val="00490EDE"/>
    <w:rsid w:val="004D0BEF"/>
    <w:rsid w:val="004D251B"/>
    <w:rsid w:val="00506234"/>
    <w:rsid w:val="00510C0B"/>
    <w:rsid w:val="005531B4"/>
    <w:rsid w:val="005B4356"/>
    <w:rsid w:val="005B6F95"/>
    <w:rsid w:val="005C6ADC"/>
    <w:rsid w:val="00621BBE"/>
    <w:rsid w:val="00651598"/>
    <w:rsid w:val="006A46BA"/>
    <w:rsid w:val="006B5B7E"/>
    <w:rsid w:val="006E14F9"/>
    <w:rsid w:val="00703ACB"/>
    <w:rsid w:val="00741FB0"/>
    <w:rsid w:val="007579A4"/>
    <w:rsid w:val="00771F25"/>
    <w:rsid w:val="0078732F"/>
    <w:rsid w:val="007C4D6F"/>
    <w:rsid w:val="007F4474"/>
    <w:rsid w:val="00832746"/>
    <w:rsid w:val="008409FC"/>
    <w:rsid w:val="008B5386"/>
    <w:rsid w:val="008C1B3D"/>
    <w:rsid w:val="008E7EC7"/>
    <w:rsid w:val="009044DE"/>
    <w:rsid w:val="00904541"/>
    <w:rsid w:val="009125CD"/>
    <w:rsid w:val="00914C86"/>
    <w:rsid w:val="00927118"/>
    <w:rsid w:val="00947BF4"/>
    <w:rsid w:val="00961875"/>
    <w:rsid w:val="0099016A"/>
    <w:rsid w:val="00991C6E"/>
    <w:rsid w:val="009C0DAD"/>
    <w:rsid w:val="009C18E5"/>
    <w:rsid w:val="00AA3058"/>
    <w:rsid w:val="00AA3364"/>
    <w:rsid w:val="00AA5DEE"/>
    <w:rsid w:val="00AD3035"/>
    <w:rsid w:val="00B13AC9"/>
    <w:rsid w:val="00B36C1F"/>
    <w:rsid w:val="00B62CF6"/>
    <w:rsid w:val="00BF2F65"/>
    <w:rsid w:val="00C50EF5"/>
    <w:rsid w:val="00CA633E"/>
    <w:rsid w:val="00CB5BA3"/>
    <w:rsid w:val="00CC5B4A"/>
    <w:rsid w:val="00CD13D0"/>
    <w:rsid w:val="00CD48E4"/>
    <w:rsid w:val="00CE520C"/>
    <w:rsid w:val="00D17E3A"/>
    <w:rsid w:val="00D71269"/>
    <w:rsid w:val="00D87340"/>
    <w:rsid w:val="00E5176E"/>
    <w:rsid w:val="00E64E5F"/>
    <w:rsid w:val="00EB01D0"/>
    <w:rsid w:val="00EC1401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9</cp:revision>
  <cp:lastPrinted>2017-07-25T11:02:00Z</cp:lastPrinted>
  <dcterms:created xsi:type="dcterms:W3CDTF">2017-03-24T14:08:00Z</dcterms:created>
  <dcterms:modified xsi:type="dcterms:W3CDTF">2017-10-04T11:50:00Z</dcterms:modified>
</cp:coreProperties>
</file>